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472" w:rsidRPr="00B83CFF" w:rsidRDefault="00B83CFF" w:rsidP="006F5FC5">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b/>
          <w:sz w:val="28"/>
          <w:szCs w:val="20"/>
        </w:rPr>
      </w:pPr>
      <w:r w:rsidRPr="00B83CFF">
        <w:rPr>
          <w:rFonts w:cs="Arial"/>
          <w:b/>
          <w:sz w:val="28"/>
          <w:szCs w:val="20"/>
        </w:rPr>
        <w:t>DAS VERZEICHNIS VON VERARBEITUNGSTÄTIGKEITEN</w:t>
      </w:r>
    </w:p>
    <w:p w:rsidR="00B83CFF" w:rsidRPr="00B83CFF" w:rsidRDefault="00B83CFF" w:rsidP="006F5FC5">
      <w:pPr>
        <w:pBdr>
          <w:bottom w:val="single" w:sz="12" w:space="1" w:color="auto"/>
        </w:pBd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b/>
          <w:sz w:val="28"/>
          <w:szCs w:val="20"/>
        </w:rPr>
      </w:pPr>
      <w:r w:rsidRPr="00B83CFF">
        <w:rPr>
          <w:rFonts w:cs="Arial"/>
          <w:b/>
          <w:sz w:val="28"/>
          <w:szCs w:val="20"/>
        </w:rPr>
        <w:t>Ein Muster zur Orientierung für Betreuer/innen</w:t>
      </w:r>
    </w:p>
    <w:p w:rsidR="00B83CFF" w:rsidRDefault="00B83CFF" w:rsidP="006F5FC5">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B83CFF" w:rsidRPr="006F5FC5" w:rsidRDefault="00B83CFF" w:rsidP="006F5FC5">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A21472" w:rsidRPr="00BE3B80" w:rsidRDefault="006F5FC5" w:rsidP="004772DE">
      <w:pPr>
        <w:numPr>
          <w:ilvl w:val="0"/>
          <w:numId w:val="10"/>
        </w:numPr>
        <w:tabs>
          <w:tab w:val="left" w:pos="567"/>
        </w:tabs>
        <w:autoSpaceDE w:val="0"/>
        <w:autoSpaceDN w:val="0"/>
        <w:adjustRightInd w:val="0"/>
        <w:jc w:val="left"/>
        <w:rPr>
          <w:rFonts w:cs="Arial"/>
          <w:b/>
          <w:bCs/>
          <w:sz w:val="20"/>
          <w:szCs w:val="24"/>
        </w:rPr>
      </w:pPr>
      <w:r w:rsidRPr="006F5FC5">
        <w:rPr>
          <w:rFonts w:cs="Arial"/>
          <w:b/>
          <w:bCs/>
          <w:sz w:val="24"/>
          <w:szCs w:val="24"/>
        </w:rPr>
        <w:t>Wer ist der Vera</w:t>
      </w:r>
      <w:r w:rsidR="00A21472">
        <w:rPr>
          <w:rFonts w:cs="Arial"/>
          <w:b/>
          <w:bCs/>
          <w:sz w:val="24"/>
          <w:szCs w:val="24"/>
        </w:rPr>
        <w:t xml:space="preserve">ntwortliche? </w:t>
      </w:r>
      <w:r w:rsidR="00D86C03" w:rsidRPr="00BE3B80">
        <w:rPr>
          <w:rFonts w:cs="Arial"/>
          <w:bCs/>
          <w:i/>
          <w:sz w:val="20"/>
          <w:szCs w:val="24"/>
        </w:rPr>
        <w:t xml:space="preserve">(Art. 30 </w:t>
      </w:r>
      <w:r w:rsidR="00247250" w:rsidRPr="00BE3B80">
        <w:rPr>
          <w:rFonts w:cs="Arial"/>
          <w:bCs/>
          <w:i/>
          <w:sz w:val="20"/>
          <w:szCs w:val="24"/>
        </w:rPr>
        <w:t>Abs. 1 S. 2</w:t>
      </w:r>
      <w:r w:rsidR="00D86C03" w:rsidRPr="00BE3B80">
        <w:rPr>
          <w:rFonts w:cs="Arial"/>
          <w:bCs/>
          <w:i/>
          <w:sz w:val="20"/>
          <w:szCs w:val="24"/>
        </w:rPr>
        <w:t xml:space="preserve"> lit.</w:t>
      </w:r>
      <w:r w:rsidR="00247250" w:rsidRPr="00BE3B80">
        <w:rPr>
          <w:rFonts w:cs="Arial"/>
          <w:bCs/>
          <w:i/>
          <w:sz w:val="20"/>
          <w:szCs w:val="24"/>
        </w:rPr>
        <w:t xml:space="preserve"> a</w:t>
      </w:r>
      <w:r w:rsidR="00D86C03" w:rsidRPr="00BE3B80">
        <w:rPr>
          <w:rFonts w:cs="Arial"/>
          <w:bCs/>
          <w:i/>
          <w:sz w:val="20"/>
          <w:szCs w:val="24"/>
        </w:rPr>
        <w:t xml:space="preserve"> </w:t>
      </w:r>
      <w:r w:rsidRPr="00BE3B80">
        <w:rPr>
          <w:rFonts w:cs="Arial"/>
          <w:bCs/>
          <w:i/>
          <w:sz w:val="20"/>
          <w:szCs w:val="24"/>
        </w:rPr>
        <w:t>DSGVO</w:t>
      </w:r>
      <w:r w:rsidR="00D86C03" w:rsidRPr="00BE3B80">
        <w:rPr>
          <w:rFonts w:cs="Arial"/>
          <w:bCs/>
          <w:i/>
          <w:sz w:val="20"/>
          <w:szCs w:val="24"/>
        </w:rPr>
        <w:t>)</w:t>
      </w:r>
      <w:r w:rsidRPr="00BE3B80">
        <w:rPr>
          <w:rFonts w:cs="Arial"/>
          <w:bCs/>
          <w:i/>
          <w:sz w:val="20"/>
          <w:szCs w:val="24"/>
        </w:rPr>
        <w:t xml:space="preserve"> </w:t>
      </w:r>
    </w:p>
    <w:p w:rsidR="006F5FC5" w:rsidRDefault="00D86C03" w:rsidP="00BE3B80">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567"/>
        <w:rPr>
          <w:rFonts w:cs="Arial"/>
          <w:sz w:val="20"/>
          <w:szCs w:val="20"/>
        </w:rPr>
      </w:pPr>
      <w:r>
        <w:rPr>
          <w:rFonts w:cs="Arial"/>
          <w:sz w:val="20"/>
          <w:szCs w:val="20"/>
        </w:rPr>
        <w:t xml:space="preserve">Name des </w:t>
      </w:r>
      <w:r w:rsidR="00A21472">
        <w:rPr>
          <w:rFonts w:cs="Arial"/>
          <w:sz w:val="20"/>
          <w:szCs w:val="20"/>
        </w:rPr>
        <w:t>Betreuungsbüro</w:t>
      </w:r>
      <w:r>
        <w:rPr>
          <w:rFonts w:cs="Arial"/>
          <w:sz w:val="20"/>
          <w:szCs w:val="20"/>
        </w:rPr>
        <w:t>s</w:t>
      </w:r>
      <w:r w:rsidR="00A21472">
        <w:rPr>
          <w:rFonts w:cs="Arial"/>
          <w:sz w:val="20"/>
          <w:szCs w:val="20"/>
        </w:rPr>
        <w:t xml:space="preserve"> (jur</w:t>
      </w:r>
      <w:r>
        <w:rPr>
          <w:rFonts w:cs="Arial"/>
          <w:sz w:val="20"/>
          <w:szCs w:val="20"/>
        </w:rPr>
        <w:t>istische</w:t>
      </w:r>
      <w:r w:rsidR="00A21472">
        <w:rPr>
          <w:rFonts w:cs="Arial"/>
          <w:sz w:val="20"/>
          <w:szCs w:val="20"/>
        </w:rPr>
        <w:t xml:space="preserve"> Person)</w:t>
      </w:r>
    </w:p>
    <w:p w:rsidR="001125F2" w:rsidRPr="006F5FC5" w:rsidRDefault="001125F2" w:rsidP="00BE3B80">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567"/>
        <w:rPr>
          <w:rFonts w:cs="Arial"/>
          <w:sz w:val="20"/>
          <w:szCs w:val="20"/>
        </w:rPr>
      </w:pPr>
    </w:p>
    <w:p w:rsidR="006F5FC5" w:rsidRPr="006F5FC5" w:rsidRDefault="006F5FC5" w:rsidP="00BE3B80">
      <w:pPr>
        <w:pStyle w:val="berschrift2"/>
        <w:ind w:hanging="284"/>
      </w:pPr>
      <w:r w:rsidRPr="006F5FC5">
        <w:t>Wer sind die gesetzlichen Vertreter (Geschäftsführer)</w:t>
      </w:r>
      <w:r w:rsidR="00D86C03">
        <w:t>?</w:t>
      </w:r>
    </w:p>
    <w:p w:rsidR="006F5FC5" w:rsidRDefault="00A21472" w:rsidP="00BE3B80">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701" w:hanging="284"/>
        <w:rPr>
          <w:rFonts w:cs="Arial"/>
          <w:bCs/>
          <w:sz w:val="20"/>
          <w:szCs w:val="20"/>
        </w:rPr>
      </w:pPr>
      <w:r w:rsidRPr="00247250">
        <w:rPr>
          <w:rFonts w:cs="Arial"/>
          <w:bCs/>
          <w:sz w:val="20"/>
          <w:szCs w:val="20"/>
        </w:rPr>
        <w:t>Berufsbetreuer</w:t>
      </w:r>
    </w:p>
    <w:p w:rsidR="001125F2" w:rsidRPr="00247250" w:rsidRDefault="001125F2" w:rsidP="00BE3B80">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701" w:hanging="284"/>
        <w:rPr>
          <w:rFonts w:cs="Arial"/>
          <w:bCs/>
          <w:sz w:val="20"/>
          <w:szCs w:val="20"/>
        </w:rPr>
      </w:pPr>
    </w:p>
    <w:p w:rsidR="00CB188F" w:rsidRDefault="00CB188F" w:rsidP="00BE3B80">
      <w:pPr>
        <w:pStyle w:val="berschrift2"/>
        <w:ind w:hanging="284"/>
      </w:pPr>
      <w:r>
        <w:t>Wer ist der</w:t>
      </w:r>
      <w:r w:rsidR="00D86C03">
        <w:t xml:space="preserve"> Datenschutzbeauftragte</w:t>
      </w:r>
      <w:r w:rsidR="006F5FC5" w:rsidRPr="006F5FC5">
        <w:t>?</w:t>
      </w:r>
      <w:r w:rsidR="00A21472">
        <w:t xml:space="preserve"> </w:t>
      </w:r>
    </w:p>
    <w:p w:rsidR="006F5FC5" w:rsidRPr="00D86C03" w:rsidRDefault="00D86C03" w:rsidP="00BE3B80">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418"/>
        <w:rPr>
          <w:rFonts w:cs="Arial"/>
          <w:bCs/>
          <w:sz w:val="20"/>
          <w:szCs w:val="20"/>
        </w:rPr>
      </w:pPr>
      <w:r w:rsidRPr="00D86C03">
        <w:rPr>
          <w:rFonts w:cs="Arial"/>
          <w:bCs/>
          <w:sz w:val="20"/>
          <w:szCs w:val="20"/>
        </w:rPr>
        <w:t>(bei Betreuungsbüros</w:t>
      </w:r>
      <w:r w:rsidR="00A144BE">
        <w:rPr>
          <w:rFonts w:cs="Arial"/>
          <w:bCs/>
          <w:sz w:val="20"/>
          <w:szCs w:val="20"/>
        </w:rPr>
        <w:t xml:space="preserve"> </w:t>
      </w:r>
      <w:r w:rsidRPr="00D86C03">
        <w:rPr>
          <w:rFonts w:cs="Arial"/>
          <w:bCs/>
          <w:sz w:val="20"/>
          <w:szCs w:val="20"/>
        </w:rPr>
        <w:t>mit weniger</w:t>
      </w:r>
      <w:r w:rsidR="00A144BE">
        <w:rPr>
          <w:rFonts w:cs="Arial"/>
          <w:bCs/>
          <w:sz w:val="20"/>
          <w:szCs w:val="20"/>
        </w:rPr>
        <w:t xml:space="preserve"> </w:t>
      </w:r>
      <w:r w:rsidRPr="00D86C03">
        <w:rPr>
          <w:rFonts w:cs="Arial"/>
          <w:bCs/>
          <w:sz w:val="20"/>
          <w:szCs w:val="20"/>
        </w:rPr>
        <w:t>als</w:t>
      </w:r>
      <w:r w:rsidR="00A144BE">
        <w:rPr>
          <w:rFonts w:cs="Arial"/>
          <w:bCs/>
          <w:sz w:val="20"/>
          <w:szCs w:val="20"/>
        </w:rPr>
        <w:t xml:space="preserve"> </w:t>
      </w:r>
      <w:r w:rsidRPr="00D86C03">
        <w:rPr>
          <w:rFonts w:cs="Arial"/>
          <w:bCs/>
          <w:sz w:val="20"/>
          <w:szCs w:val="20"/>
        </w:rPr>
        <w:t>10</w:t>
      </w:r>
      <w:r w:rsidR="00A144BE">
        <w:rPr>
          <w:rFonts w:cs="Arial"/>
          <w:bCs/>
          <w:sz w:val="20"/>
          <w:szCs w:val="20"/>
        </w:rPr>
        <w:t xml:space="preserve"> </w:t>
      </w:r>
      <w:r w:rsidRPr="00D86C03">
        <w:rPr>
          <w:rFonts w:cs="Arial"/>
          <w:bCs/>
          <w:sz w:val="20"/>
          <w:szCs w:val="20"/>
        </w:rPr>
        <w:t>Mitarbeitern,</w:t>
      </w:r>
      <w:r w:rsidR="00A144BE">
        <w:rPr>
          <w:rFonts w:cs="Arial"/>
          <w:bCs/>
          <w:sz w:val="20"/>
          <w:szCs w:val="20"/>
        </w:rPr>
        <w:t xml:space="preserve"> </w:t>
      </w:r>
      <w:r w:rsidR="00A21472" w:rsidRPr="00D86C03">
        <w:rPr>
          <w:rFonts w:cs="Arial"/>
          <w:bCs/>
          <w:sz w:val="20"/>
          <w:szCs w:val="20"/>
        </w:rPr>
        <w:t>die ständig</w:t>
      </w:r>
      <w:r w:rsidR="00A144BE">
        <w:rPr>
          <w:rFonts w:cs="Arial"/>
          <w:bCs/>
          <w:sz w:val="20"/>
          <w:szCs w:val="20"/>
        </w:rPr>
        <w:t xml:space="preserve"> </w:t>
      </w:r>
      <w:r w:rsidR="00A21472" w:rsidRPr="00D86C03">
        <w:rPr>
          <w:rFonts w:cs="Arial"/>
          <w:bCs/>
          <w:sz w:val="20"/>
          <w:szCs w:val="20"/>
        </w:rPr>
        <w:t>mit der</w:t>
      </w:r>
      <w:r w:rsidR="00A144BE">
        <w:rPr>
          <w:rFonts w:cs="Arial"/>
          <w:bCs/>
          <w:sz w:val="20"/>
          <w:szCs w:val="20"/>
        </w:rPr>
        <w:t xml:space="preserve"> </w:t>
      </w:r>
      <w:r w:rsidR="00A21472" w:rsidRPr="00D86C03">
        <w:rPr>
          <w:rFonts w:cs="Arial"/>
          <w:bCs/>
          <w:sz w:val="20"/>
          <w:szCs w:val="20"/>
        </w:rPr>
        <w:t>Verarbeitung von</w:t>
      </w:r>
      <w:r w:rsidR="00A144BE">
        <w:rPr>
          <w:rFonts w:cs="Arial"/>
          <w:bCs/>
          <w:sz w:val="20"/>
          <w:szCs w:val="20"/>
        </w:rPr>
        <w:t xml:space="preserve"> </w:t>
      </w:r>
      <w:r w:rsidR="00A21472" w:rsidRPr="00D86C03">
        <w:rPr>
          <w:rFonts w:cs="Arial"/>
          <w:bCs/>
          <w:sz w:val="20"/>
          <w:szCs w:val="20"/>
        </w:rPr>
        <w:t>personen</w:t>
      </w:r>
      <w:r w:rsidRPr="00D86C03">
        <w:rPr>
          <w:rFonts w:cs="Arial"/>
          <w:bCs/>
          <w:sz w:val="20"/>
          <w:szCs w:val="20"/>
        </w:rPr>
        <w:softHyphen/>
      </w:r>
      <w:r w:rsidR="00A21472" w:rsidRPr="00D86C03">
        <w:rPr>
          <w:rFonts w:cs="Arial"/>
          <w:bCs/>
          <w:sz w:val="20"/>
          <w:szCs w:val="20"/>
        </w:rPr>
        <w:t>be</w:t>
      </w:r>
      <w:r w:rsidR="00A144BE">
        <w:rPr>
          <w:rFonts w:cs="Arial"/>
          <w:bCs/>
          <w:sz w:val="20"/>
          <w:szCs w:val="20"/>
        </w:rPr>
        <w:softHyphen/>
      </w:r>
      <w:r w:rsidR="00A21472" w:rsidRPr="00D86C03">
        <w:rPr>
          <w:rFonts w:cs="Arial"/>
          <w:bCs/>
          <w:sz w:val="20"/>
          <w:szCs w:val="20"/>
        </w:rPr>
        <w:t>zogenen Daten beschäftigt sind</w:t>
      </w:r>
      <w:r w:rsidRPr="00D86C03">
        <w:rPr>
          <w:rFonts w:cs="Arial"/>
          <w:bCs/>
          <w:sz w:val="20"/>
          <w:szCs w:val="20"/>
        </w:rPr>
        <w:t>,</w:t>
      </w:r>
      <w:r w:rsidR="00A21472" w:rsidRPr="00D86C03">
        <w:rPr>
          <w:rFonts w:cs="Arial"/>
          <w:bCs/>
          <w:sz w:val="20"/>
          <w:szCs w:val="20"/>
        </w:rPr>
        <w:t xml:space="preserve"> nicht erforderlich)</w:t>
      </w:r>
    </w:p>
    <w:p w:rsidR="006F5FC5" w:rsidRDefault="006F5FC5"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1125F2" w:rsidRPr="006F5FC5" w:rsidRDefault="001125F2"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6F5FC5" w:rsidRPr="00BE3B80" w:rsidRDefault="006F5FC5" w:rsidP="004772DE">
      <w:pPr>
        <w:numPr>
          <w:ilvl w:val="0"/>
          <w:numId w:val="10"/>
        </w:numPr>
        <w:tabs>
          <w:tab w:val="left" w:pos="567"/>
        </w:tabs>
        <w:autoSpaceDE w:val="0"/>
        <w:autoSpaceDN w:val="0"/>
        <w:adjustRightInd w:val="0"/>
        <w:jc w:val="left"/>
        <w:rPr>
          <w:rFonts w:cs="Arial"/>
          <w:b/>
          <w:bCs/>
          <w:sz w:val="20"/>
          <w:szCs w:val="24"/>
        </w:rPr>
      </w:pPr>
      <w:r w:rsidRPr="006F5FC5">
        <w:rPr>
          <w:rFonts w:cs="Arial"/>
          <w:b/>
          <w:bCs/>
          <w:sz w:val="24"/>
          <w:szCs w:val="24"/>
        </w:rPr>
        <w:t xml:space="preserve">Zu welchen Zwecken verarbeitet </w:t>
      </w:r>
      <w:r w:rsidR="00A21472">
        <w:rPr>
          <w:rFonts w:cs="Arial"/>
          <w:b/>
          <w:bCs/>
          <w:sz w:val="24"/>
          <w:szCs w:val="24"/>
        </w:rPr>
        <w:t>das Betreuungsbüro</w:t>
      </w:r>
      <w:r w:rsidR="00D86C03">
        <w:rPr>
          <w:rFonts w:cs="Arial"/>
          <w:b/>
          <w:bCs/>
          <w:sz w:val="24"/>
          <w:szCs w:val="24"/>
        </w:rPr>
        <w:t xml:space="preserve"> </w:t>
      </w:r>
      <w:r w:rsidR="00247250">
        <w:rPr>
          <w:rFonts w:cs="Arial"/>
          <w:b/>
          <w:bCs/>
          <w:sz w:val="24"/>
          <w:szCs w:val="24"/>
        </w:rPr>
        <w:br/>
      </w:r>
      <w:r w:rsidR="00D86C03">
        <w:rPr>
          <w:rFonts w:cs="Arial"/>
          <w:b/>
          <w:bCs/>
          <w:sz w:val="24"/>
          <w:szCs w:val="24"/>
        </w:rPr>
        <w:t xml:space="preserve">personenbezogene Daten? </w:t>
      </w:r>
      <w:r w:rsidR="00D86C03" w:rsidRPr="00BE3B80">
        <w:rPr>
          <w:rFonts w:cs="Arial"/>
          <w:bCs/>
          <w:i/>
          <w:sz w:val="20"/>
          <w:szCs w:val="24"/>
        </w:rPr>
        <w:t>(</w:t>
      </w:r>
      <w:r w:rsidRPr="00BE3B80">
        <w:rPr>
          <w:rFonts w:cs="Arial"/>
          <w:bCs/>
          <w:i/>
          <w:sz w:val="20"/>
          <w:szCs w:val="24"/>
        </w:rPr>
        <w:t>Art</w:t>
      </w:r>
      <w:r w:rsidR="00D86C03" w:rsidRPr="00BE3B80">
        <w:rPr>
          <w:rFonts w:cs="Arial"/>
          <w:bCs/>
          <w:i/>
          <w:sz w:val="20"/>
          <w:szCs w:val="24"/>
        </w:rPr>
        <w:t>.</w:t>
      </w:r>
      <w:r w:rsidRPr="00BE3B80">
        <w:rPr>
          <w:rFonts w:cs="Arial"/>
          <w:bCs/>
          <w:i/>
          <w:sz w:val="20"/>
          <w:szCs w:val="24"/>
        </w:rPr>
        <w:t xml:space="preserve"> 30</w:t>
      </w:r>
      <w:r w:rsidR="00247250" w:rsidRPr="00BE3B80">
        <w:rPr>
          <w:rFonts w:cs="Arial"/>
          <w:bCs/>
          <w:i/>
          <w:sz w:val="20"/>
          <w:szCs w:val="24"/>
        </w:rPr>
        <w:t xml:space="preserve"> Abs. 1 S. 2, </w:t>
      </w:r>
      <w:r w:rsidR="00D86C03" w:rsidRPr="00BE3B80">
        <w:rPr>
          <w:rFonts w:cs="Arial"/>
          <w:bCs/>
          <w:i/>
          <w:sz w:val="20"/>
          <w:szCs w:val="24"/>
        </w:rPr>
        <w:t>lit</w:t>
      </w:r>
      <w:r w:rsidR="00247250" w:rsidRPr="00BE3B80">
        <w:rPr>
          <w:rFonts w:cs="Arial"/>
          <w:bCs/>
          <w:i/>
          <w:sz w:val="20"/>
          <w:szCs w:val="24"/>
        </w:rPr>
        <w:t>.</w:t>
      </w:r>
      <w:r w:rsidR="00D86C03" w:rsidRPr="00BE3B80">
        <w:rPr>
          <w:rFonts w:cs="Arial"/>
          <w:bCs/>
          <w:i/>
          <w:sz w:val="20"/>
          <w:szCs w:val="24"/>
        </w:rPr>
        <w:t xml:space="preserve"> b </w:t>
      </w:r>
      <w:r w:rsidRPr="00BE3B80">
        <w:rPr>
          <w:rFonts w:cs="Arial"/>
          <w:bCs/>
          <w:i/>
          <w:sz w:val="20"/>
          <w:szCs w:val="24"/>
        </w:rPr>
        <w:t>DSGVO)</w:t>
      </w:r>
      <w:r w:rsidR="001125F2">
        <w:rPr>
          <w:rFonts w:cs="Arial"/>
          <w:bCs/>
          <w:i/>
          <w:sz w:val="20"/>
          <w:szCs w:val="24"/>
        </w:rPr>
        <w:br/>
      </w:r>
    </w:p>
    <w:p w:rsidR="00CB188F" w:rsidRPr="00CB188F" w:rsidRDefault="00D07E8C" w:rsidP="00E27EF6">
      <w:pPr>
        <w:keepNext/>
        <w:numPr>
          <w:ilvl w:val="1"/>
          <w:numId w:val="10"/>
        </w:numPr>
        <w:tabs>
          <w:tab w:val="left" w:pos="1134"/>
        </w:tabs>
        <w:autoSpaceDE w:val="0"/>
        <w:autoSpaceDN w:val="0"/>
        <w:adjustRightInd w:val="0"/>
        <w:ind w:left="1134" w:hanging="567"/>
        <w:jc w:val="left"/>
      </w:pPr>
      <w:r w:rsidRPr="00CB188F">
        <w:rPr>
          <w:rFonts w:cs="Arial"/>
          <w:b/>
          <w:bCs/>
          <w:sz w:val="20"/>
          <w:szCs w:val="20"/>
        </w:rPr>
        <w:t>Der</w:t>
      </w:r>
      <w:r w:rsidR="00A21472" w:rsidRPr="00CB188F">
        <w:rPr>
          <w:rFonts w:cs="Arial"/>
          <w:b/>
          <w:bCs/>
          <w:sz w:val="20"/>
          <w:szCs w:val="20"/>
        </w:rPr>
        <w:t xml:space="preserve"> </w:t>
      </w:r>
      <w:r w:rsidRPr="00CB188F">
        <w:rPr>
          <w:rFonts w:cs="Arial"/>
          <w:b/>
          <w:bCs/>
          <w:sz w:val="20"/>
          <w:szCs w:val="20"/>
        </w:rPr>
        <w:t>Verantwortlich</w:t>
      </w:r>
      <w:r w:rsidR="00BE3B80">
        <w:rPr>
          <w:rFonts w:cs="Arial"/>
          <w:b/>
          <w:bCs/>
          <w:sz w:val="20"/>
          <w:szCs w:val="20"/>
        </w:rPr>
        <w:t>e</w:t>
      </w:r>
      <w:r w:rsidRPr="00CB188F">
        <w:rPr>
          <w:rFonts w:cs="Arial"/>
          <w:b/>
          <w:bCs/>
          <w:sz w:val="20"/>
          <w:szCs w:val="20"/>
        </w:rPr>
        <w:t xml:space="preserve"> </w:t>
      </w:r>
      <w:r w:rsidR="00CB188F" w:rsidRPr="00CB188F">
        <w:rPr>
          <w:rFonts w:cs="Arial"/>
          <w:b/>
          <w:bCs/>
          <w:sz w:val="20"/>
          <w:szCs w:val="20"/>
        </w:rPr>
        <w:t>verarbeitet im Rahmen seiner beruflichen Tätigkeit</w:t>
      </w:r>
    </w:p>
    <w:p w:rsidR="00CB188F" w:rsidRDefault="00CB188F" w:rsidP="00E27EF6">
      <w:pPr>
        <w:pStyle w:val="Listenabsatz"/>
        <w:numPr>
          <w:ilvl w:val="0"/>
          <w:numId w:val="11"/>
        </w:numPr>
        <w:tabs>
          <w:tab w:val="left" w:pos="1701"/>
        </w:tabs>
        <w:ind w:left="1560" w:hanging="426"/>
      </w:pPr>
      <w:r>
        <w:t>als</w:t>
      </w:r>
      <w:r w:rsidR="00514D63">
        <w:t xml:space="preserve"> </w:t>
      </w:r>
      <w:r>
        <w:t xml:space="preserve">Berufsbetreuer gemäß § 1896 BGB, </w:t>
      </w:r>
    </w:p>
    <w:p w:rsidR="00247250" w:rsidRDefault="00CB188F" w:rsidP="00E27EF6">
      <w:pPr>
        <w:pStyle w:val="Listenabsatz"/>
        <w:numPr>
          <w:ilvl w:val="0"/>
          <w:numId w:val="11"/>
        </w:numPr>
        <w:tabs>
          <w:tab w:val="left" w:pos="1701"/>
        </w:tabs>
        <w:ind w:left="1560" w:hanging="426"/>
      </w:pPr>
      <w:r>
        <w:t>als</w:t>
      </w:r>
      <w:r w:rsidR="00514D63">
        <w:t xml:space="preserve"> Nachlasspfleger </w:t>
      </w:r>
      <w:r w:rsidR="00247250">
        <w:t xml:space="preserve">gemäß </w:t>
      </w:r>
      <w:r w:rsidR="00514D63">
        <w:t>§1960</w:t>
      </w:r>
      <w:r>
        <w:t xml:space="preserve"> BGB</w:t>
      </w:r>
      <w:r w:rsidR="00E27EF6">
        <w:t>,</w:t>
      </w:r>
    </w:p>
    <w:p w:rsidR="00CB188F" w:rsidRDefault="00247250" w:rsidP="00E27EF6">
      <w:pPr>
        <w:pStyle w:val="Listenabsatz"/>
        <w:numPr>
          <w:ilvl w:val="0"/>
          <w:numId w:val="11"/>
        </w:numPr>
        <w:tabs>
          <w:tab w:val="left" w:pos="1701"/>
        </w:tabs>
        <w:ind w:left="1560" w:hanging="426"/>
      </w:pPr>
      <w:r>
        <w:t>als</w:t>
      </w:r>
      <w:r w:rsidR="00514D63">
        <w:t xml:space="preserve"> </w:t>
      </w:r>
      <w:r w:rsidR="00CB188F">
        <w:t xml:space="preserve">Verfahrenspfleger </w:t>
      </w:r>
      <w:r>
        <w:t xml:space="preserve">gemäß </w:t>
      </w:r>
      <w:r w:rsidR="00CB188F">
        <w:t>§</w:t>
      </w:r>
      <w:r w:rsidR="00854263">
        <w:t xml:space="preserve"> 276 FamFG</w:t>
      </w:r>
      <w:r w:rsidR="00E27EF6">
        <w:t>,</w:t>
      </w:r>
    </w:p>
    <w:p w:rsidR="00CB188F" w:rsidRDefault="00514D63" w:rsidP="00E27EF6">
      <w:pPr>
        <w:pStyle w:val="Listenabsatz"/>
        <w:numPr>
          <w:ilvl w:val="0"/>
          <w:numId w:val="11"/>
        </w:numPr>
        <w:tabs>
          <w:tab w:val="left" w:pos="1701"/>
        </w:tabs>
        <w:ind w:left="1560" w:hanging="426"/>
      </w:pPr>
      <w:r>
        <w:t xml:space="preserve">als Betreuungsverein </w:t>
      </w:r>
      <w:r w:rsidR="00247250">
        <w:t xml:space="preserve">nach </w:t>
      </w:r>
      <w:r w:rsidR="00854263">
        <w:t>§ 1900</w:t>
      </w:r>
      <w:r>
        <w:t xml:space="preserve"> BGB </w:t>
      </w:r>
    </w:p>
    <w:p w:rsidR="000D1053" w:rsidRDefault="00514D63" w:rsidP="00E27EF6">
      <w:pPr>
        <w:tabs>
          <w:tab w:val="left" w:pos="1134"/>
        </w:tabs>
        <w:ind w:left="1134"/>
      </w:pPr>
      <w:r w:rsidRPr="00BE3B80">
        <w:rPr>
          <w:b/>
        </w:rPr>
        <w:t>personenbezogene Daten</w:t>
      </w:r>
      <w:r w:rsidR="0086329A" w:rsidRPr="00BE3B80">
        <w:rPr>
          <w:b/>
        </w:rPr>
        <w:t xml:space="preserve"> i</w:t>
      </w:r>
      <w:r w:rsidR="004D4BE0" w:rsidRPr="00BE3B80">
        <w:rPr>
          <w:b/>
        </w:rPr>
        <w:t>n folgenden Systemen</w:t>
      </w:r>
      <w:r w:rsidR="00BE3B80">
        <w:t>:</w:t>
      </w:r>
    </w:p>
    <w:p w:rsidR="00BE3B80" w:rsidRDefault="004D4BE0" w:rsidP="00E27EF6">
      <w:pPr>
        <w:pStyle w:val="Listenabsatz"/>
        <w:numPr>
          <w:ilvl w:val="0"/>
          <w:numId w:val="15"/>
        </w:numPr>
        <w:tabs>
          <w:tab w:val="left" w:pos="1418"/>
        </w:tabs>
        <w:ind w:left="1843" w:hanging="425"/>
      </w:pPr>
      <w:r>
        <w:t xml:space="preserve">Fachsoftware zur Verwaltung </w:t>
      </w:r>
      <w:r w:rsidR="00BE3B80">
        <w:t>von el</w:t>
      </w:r>
      <w:r>
        <w:t>ektroni</w:t>
      </w:r>
      <w:r w:rsidR="00BE3B80">
        <w:t>s</w:t>
      </w:r>
      <w:r>
        <w:t>chen Akten</w:t>
      </w:r>
      <w:r w:rsidR="00BE3B80">
        <w:t xml:space="preserve"> (Name)</w:t>
      </w:r>
    </w:p>
    <w:p w:rsidR="004D4BE0" w:rsidRDefault="004D4BE0" w:rsidP="00E27EF6">
      <w:pPr>
        <w:pStyle w:val="Listenabsatz"/>
        <w:numPr>
          <w:ilvl w:val="0"/>
          <w:numId w:val="15"/>
        </w:numPr>
        <w:tabs>
          <w:tab w:val="left" w:pos="1418"/>
        </w:tabs>
        <w:ind w:left="1843" w:hanging="425"/>
      </w:pPr>
      <w:r>
        <w:t>Aktenordner/Handakten</w:t>
      </w:r>
    </w:p>
    <w:p w:rsidR="004D4BE0" w:rsidRDefault="004D4BE0" w:rsidP="00E27EF6">
      <w:pPr>
        <w:pStyle w:val="Listenabsatz"/>
        <w:numPr>
          <w:ilvl w:val="0"/>
          <w:numId w:val="15"/>
        </w:numPr>
        <w:tabs>
          <w:tab w:val="left" w:pos="1418"/>
        </w:tabs>
        <w:ind w:left="1843" w:hanging="425"/>
      </w:pPr>
      <w:r>
        <w:t>Onlinebanking</w:t>
      </w:r>
      <w:r w:rsidR="00BE3B80">
        <w:t>-</w:t>
      </w:r>
      <w:r>
        <w:t>Software</w:t>
      </w:r>
      <w:r w:rsidR="00BE3B80">
        <w:t xml:space="preserve"> (</w:t>
      </w:r>
      <w:r>
        <w:t>Name</w:t>
      </w:r>
      <w:r w:rsidR="00BE3B80">
        <w:t>)</w:t>
      </w:r>
    </w:p>
    <w:p w:rsidR="004D4BE0" w:rsidRDefault="00BE3B80" w:rsidP="00E27EF6">
      <w:pPr>
        <w:pStyle w:val="Listenabsatz"/>
        <w:numPr>
          <w:ilvl w:val="0"/>
          <w:numId w:val="15"/>
        </w:numPr>
        <w:tabs>
          <w:tab w:val="left" w:pos="1418"/>
        </w:tabs>
        <w:ind w:left="1843" w:hanging="425"/>
      </w:pPr>
      <w:r>
        <w:t>E-Mail-</w:t>
      </w:r>
      <w:r w:rsidR="004D4BE0">
        <w:t>Programm</w:t>
      </w:r>
      <w:r>
        <w:t xml:space="preserve"> (</w:t>
      </w:r>
      <w:r w:rsidR="004D4BE0">
        <w:t>Name</w:t>
      </w:r>
      <w:r>
        <w:t>)</w:t>
      </w:r>
    </w:p>
    <w:p w:rsidR="004D4BE0" w:rsidRDefault="0086329A" w:rsidP="00E27EF6">
      <w:pPr>
        <w:pStyle w:val="Listenabsatz"/>
        <w:numPr>
          <w:ilvl w:val="0"/>
          <w:numId w:val="15"/>
        </w:numPr>
        <w:tabs>
          <w:tab w:val="left" w:pos="1418"/>
        </w:tabs>
        <w:ind w:left="1843" w:hanging="425"/>
      </w:pPr>
      <w:r>
        <w:t>Telefon</w:t>
      </w:r>
      <w:r w:rsidR="00BE3B80">
        <w:t>-</w:t>
      </w:r>
      <w:r>
        <w:t>/Faxsoftware</w:t>
      </w:r>
      <w:r w:rsidR="00BE3B80">
        <w:t xml:space="preserve"> (Name)</w:t>
      </w:r>
    </w:p>
    <w:p w:rsidR="0086329A" w:rsidRDefault="00BE3B80" w:rsidP="00E27EF6">
      <w:pPr>
        <w:pStyle w:val="Listenabsatz"/>
        <w:numPr>
          <w:ilvl w:val="0"/>
          <w:numId w:val="15"/>
        </w:numPr>
        <w:tabs>
          <w:tab w:val="left" w:pos="1418"/>
        </w:tabs>
        <w:ind w:left="1843" w:hanging="425"/>
      </w:pPr>
      <w:r>
        <w:t>Office-</w:t>
      </w:r>
      <w:r w:rsidR="0086329A">
        <w:t>Programme</w:t>
      </w:r>
    </w:p>
    <w:p w:rsidR="0086329A" w:rsidRDefault="0086329A" w:rsidP="00E27EF6">
      <w:pPr>
        <w:pStyle w:val="Listenabsatz"/>
        <w:numPr>
          <w:ilvl w:val="0"/>
          <w:numId w:val="15"/>
        </w:numPr>
        <w:tabs>
          <w:tab w:val="left" w:pos="1418"/>
        </w:tabs>
        <w:ind w:left="1843" w:hanging="425"/>
      </w:pPr>
      <w:r>
        <w:t>Elektronische Ordner</w:t>
      </w:r>
      <w:r w:rsidR="00E27EF6">
        <w:t xml:space="preserve"> oder</w:t>
      </w:r>
      <w:r>
        <w:t xml:space="preserve"> Festplatten</w:t>
      </w:r>
    </w:p>
    <w:p w:rsidR="004D4BE0" w:rsidRDefault="00BE3B80" w:rsidP="00E27EF6">
      <w:pPr>
        <w:tabs>
          <w:tab w:val="left" w:pos="567"/>
        </w:tabs>
        <w:ind w:left="567"/>
      </w:pPr>
      <w:r>
        <w:t>(</w:t>
      </w:r>
      <w:r w:rsidR="00E27EF6">
        <w:t xml:space="preserve">Diese </w:t>
      </w:r>
      <w:r>
        <w:t>könnten auch als eigene Verarbeitungs</w:t>
      </w:r>
      <w:r>
        <w:softHyphen/>
        <w:t xml:space="preserve">vorgänge verstanden werden, </w:t>
      </w:r>
      <w:r w:rsidR="00E27EF6">
        <w:tab/>
      </w:r>
      <w:r w:rsidR="00E27EF6">
        <w:br/>
      </w:r>
      <w:r>
        <w:t>siehe Vorschlag des DAV</w:t>
      </w:r>
      <w:r w:rsidR="00E27EF6">
        <w:t>.</w:t>
      </w:r>
      <w:r>
        <w:t>)</w:t>
      </w:r>
    </w:p>
    <w:p w:rsidR="00E27EF6" w:rsidRPr="004D4BE0" w:rsidRDefault="00E27EF6" w:rsidP="00E27EF6">
      <w:pPr>
        <w:tabs>
          <w:tab w:val="left" w:pos="567"/>
        </w:tabs>
        <w:ind w:left="567"/>
      </w:pPr>
    </w:p>
    <w:p w:rsidR="000D1053" w:rsidRDefault="000D1053" w:rsidP="00E27EF6">
      <w:pPr>
        <w:keepNext/>
        <w:numPr>
          <w:ilvl w:val="1"/>
          <w:numId w:val="10"/>
        </w:numPr>
        <w:tabs>
          <w:tab w:val="left" w:pos="1134"/>
        </w:tabs>
        <w:autoSpaceDE w:val="0"/>
        <w:autoSpaceDN w:val="0"/>
        <w:adjustRightInd w:val="0"/>
        <w:ind w:left="1134" w:hanging="567"/>
        <w:jc w:val="left"/>
        <w:rPr>
          <w:rFonts w:cs="Arial"/>
          <w:b/>
          <w:bCs/>
          <w:sz w:val="20"/>
          <w:szCs w:val="20"/>
        </w:rPr>
      </w:pPr>
      <w:r>
        <w:rPr>
          <w:rFonts w:cs="Arial"/>
          <w:b/>
          <w:bCs/>
          <w:sz w:val="20"/>
          <w:szCs w:val="20"/>
        </w:rPr>
        <w:t>Der Verantwortliche beschäftigt Mitarbeiter und verarbeitet Beschäftigtendaten</w:t>
      </w:r>
    </w:p>
    <w:p w:rsidR="00CB188F" w:rsidRDefault="00BE3B80" w:rsidP="00E27EF6">
      <w:pPr>
        <w:pStyle w:val="Listenabsatz"/>
        <w:numPr>
          <w:ilvl w:val="0"/>
          <w:numId w:val="12"/>
        </w:numPr>
        <w:tabs>
          <w:tab w:val="left" w:pos="1134"/>
        </w:tabs>
        <w:ind w:left="1134" w:firstLine="0"/>
      </w:pPr>
      <w:r>
        <w:t>a</w:t>
      </w:r>
      <w:r w:rsidR="00CB188F">
        <w:t>uf der Grundlage des § 26 BDSG neu</w:t>
      </w:r>
      <w:r>
        <w:t>.</w:t>
      </w:r>
    </w:p>
    <w:p w:rsidR="001125F2" w:rsidRDefault="001125F2">
      <w:pPr>
        <w:spacing w:line="240" w:lineRule="auto"/>
        <w:jc w:val="left"/>
      </w:pPr>
      <w:r>
        <w:br w:type="page"/>
      </w:r>
    </w:p>
    <w:p w:rsidR="001125F2" w:rsidRPr="00514D63" w:rsidRDefault="001125F2" w:rsidP="00E27EF6">
      <w:pPr>
        <w:pStyle w:val="Listenabsatz"/>
        <w:tabs>
          <w:tab w:val="left" w:pos="1134"/>
        </w:tabs>
        <w:ind w:hanging="283"/>
      </w:pPr>
    </w:p>
    <w:p w:rsidR="000D1053" w:rsidRDefault="00EF4ED3" w:rsidP="000D1053">
      <w:pPr>
        <w:numPr>
          <w:ilvl w:val="0"/>
          <w:numId w:val="10"/>
        </w:numPr>
        <w:tabs>
          <w:tab w:val="left" w:pos="567"/>
        </w:tabs>
        <w:autoSpaceDE w:val="0"/>
        <w:autoSpaceDN w:val="0"/>
        <w:adjustRightInd w:val="0"/>
        <w:jc w:val="left"/>
        <w:rPr>
          <w:rFonts w:cs="Arial"/>
          <w:b/>
          <w:bCs/>
          <w:sz w:val="24"/>
          <w:szCs w:val="24"/>
        </w:rPr>
      </w:pPr>
      <w:r>
        <w:rPr>
          <w:rFonts w:cs="Arial"/>
          <w:b/>
          <w:bCs/>
          <w:sz w:val="24"/>
          <w:szCs w:val="24"/>
        </w:rPr>
        <w:t>Zu w</w:t>
      </w:r>
      <w:r w:rsidR="000D1053" w:rsidRPr="000D1053">
        <w:rPr>
          <w:rFonts w:cs="Arial"/>
          <w:b/>
          <w:bCs/>
          <w:sz w:val="24"/>
          <w:szCs w:val="24"/>
        </w:rPr>
        <w:t>elche</w:t>
      </w:r>
      <w:r>
        <w:rPr>
          <w:rFonts w:cs="Arial"/>
          <w:b/>
          <w:bCs/>
          <w:sz w:val="24"/>
          <w:szCs w:val="24"/>
        </w:rPr>
        <w:t>n</w:t>
      </w:r>
      <w:r w:rsidR="000D1053" w:rsidRPr="000D1053">
        <w:rPr>
          <w:rFonts w:cs="Arial"/>
          <w:b/>
          <w:bCs/>
          <w:sz w:val="24"/>
          <w:szCs w:val="24"/>
        </w:rPr>
        <w:t xml:space="preserve"> </w:t>
      </w:r>
      <w:r>
        <w:rPr>
          <w:rFonts w:cs="Arial"/>
          <w:b/>
          <w:bCs/>
          <w:sz w:val="24"/>
          <w:szCs w:val="24"/>
        </w:rPr>
        <w:t xml:space="preserve">Kategorien von betroffenen </w:t>
      </w:r>
      <w:r w:rsidR="000D1053" w:rsidRPr="000D1053">
        <w:rPr>
          <w:rFonts w:cs="Arial"/>
          <w:b/>
          <w:bCs/>
          <w:sz w:val="24"/>
          <w:szCs w:val="24"/>
        </w:rPr>
        <w:t>Personen</w:t>
      </w:r>
      <w:r>
        <w:rPr>
          <w:rFonts w:cs="Arial"/>
          <w:b/>
          <w:bCs/>
          <w:sz w:val="24"/>
          <w:szCs w:val="24"/>
        </w:rPr>
        <w:t xml:space="preserve">? Welche </w:t>
      </w:r>
      <w:r w:rsidR="000D1053" w:rsidRPr="000D1053">
        <w:rPr>
          <w:rFonts w:cs="Arial"/>
          <w:b/>
          <w:bCs/>
          <w:sz w:val="24"/>
          <w:szCs w:val="24"/>
        </w:rPr>
        <w:t xml:space="preserve">Kategorien personenbezogener Daten </w:t>
      </w:r>
      <w:r>
        <w:rPr>
          <w:rFonts w:cs="Arial"/>
          <w:b/>
          <w:bCs/>
          <w:sz w:val="24"/>
          <w:szCs w:val="24"/>
        </w:rPr>
        <w:t xml:space="preserve">werden </w:t>
      </w:r>
      <w:r w:rsidR="000D1053" w:rsidRPr="000D1053">
        <w:rPr>
          <w:rFonts w:cs="Arial"/>
          <w:b/>
          <w:bCs/>
          <w:sz w:val="24"/>
          <w:szCs w:val="24"/>
        </w:rPr>
        <w:t>verarbeitet</w:t>
      </w:r>
      <w:r w:rsidR="00E27EF6">
        <w:rPr>
          <w:rFonts w:cs="Arial"/>
          <w:b/>
          <w:bCs/>
          <w:sz w:val="24"/>
          <w:szCs w:val="24"/>
        </w:rPr>
        <w:t xml:space="preserve">? </w:t>
      </w:r>
      <w:r w:rsidR="001E3399">
        <w:rPr>
          <w:rFonts w:cs="Arial"/>
          <w:bCs/>
          <w:i/>
          <w:sz w:val="20"/>
          <w:szCs w:val="24"/>
        </w:rPr>
        <w:t>(Art. 30 Abs. 1 S</w:t>
      </w:r>
      <w:r w:rsidR="00E27EF6" w:rsidRPr="00E27EF6">
        <w:rPr>
          <w:rFonts w:cs="Arial"/>
          <w:bCs/>
          <w:i/>
          <w:sz w:val="20"/>
          <w:szCs w:val="24"/>
        </w:rPr>
        <w:t xml:space="preserve"> 2 lit. c</w:t>
      </w:r>
      <w:r w:rsidR="000D1053" w:rsidRPr="00E27EF6">
        <w:rPr>
          <w:rFonts w:cs="Arial"/>
          <w:bCs/>
          <w:i/>
          <w:sz w:val="20"/>
          <w:szCs w:val="24"/>
        </w:rPr>
        <w:t xml:space="preserve"> DSGVO)</w:t>
      </w:r>
    </w:p>
    <w:p w:rsidR="002D10CE" w:rsidRDefault="00EF4ED3" w:rsidP="000B353C">
      <w:pPr>
        <w:numPr>
          <w:ilvl w:val="1"/>
          <w:numId w:val="10"/>
        </w:numPr>
        <w:tabs>
          <w:tab w:val="left" w:pos="567"/>
        </w:tabs>
        <w:autoSpaceDE w:val="0"/>
        <w:autoSpaceDN w:val="0"/>
        <w:adjustRightInd w:val="0"/>
        <w:ind w:left="1134" w:hanging="567"/>
        <w:jc w:val="left"/>
        <w:rPr>
          <w:rFonts w:cs="Arial"/>
          <w:b/>
          <w:bCs/>
          <w:sz w:val="24"/>
          <w:szCs w:val="24"/>
        </w:rPr>
      </w:pPr>
      <w:r>
        <w:rPr>
          <w:rFonts w:cs="Arial"/>
          <w:b/>
          <w:bCs/>
          <w:sz w:val="24"/>
          <w:szCs w:val="24"/>
        </w:rPr>
        <w:t>Zu w</w:t>
      </w:r>
      <w:r w:rsidR="002D10CE">
        <w:rPr>
          <w:rFonts w:cs="Arial"/>
          <w:b/>
          <w:bCs/>
          <w:sz w:val="24"/>
          <w:szCs w:val="24"/>
        </w:rPr>
        <w:t>elche</w:t>
      </w:r>
      <w:r>
        <w:rPr>
          <w:rFonts w:cs="Arial"/>
          <w:b/>
          <w:bCs/>
          <w:sz w:val="24"/>
          <w:szCs w:val="24"/>
        </w:rPr>
        <w:t>n</w:t>
      </w:r>
      <w:r w:rsidR="002D10CE">
        <w:rPr>
          <w:rFonts w:cs="Arial"/>
          <w:b/>
          <w:bCs/>
          <w:sz w:val="24"/>
          <w:szCs w:val="24"/>
        </w:rPr>
        <w:t xml:space="preserve"> Kategorien </w:t>
      </w:r>
      <w:r>
        <w:rPr>
          <w:rFonts w:cs="Arial"/>
          <w:b/>
          <w:bCs/>
          <w:sz w:val="24"/>
          <w:szCs w:val="24"/>
        </w:rPr>
        <w:t xml:space="preserve">von betroffenen </w:t>
      </w:r>
      <w:r w:rsidR="002D10CE">
        <w:rPr>
          <w:rFonts w:cs="Arial"/>
          <w:b/>
          <w:bCs/>
          <w:sz w:val="24"/>
          <w:szCs w:val="24"/>
        </w:rPr>
        <w:t xml:space="preserve">Personen werden </w:t>
      </w:r>
      <w:r>
        <w:rPr>
          <w:rFonts w:cs="Arial"/>
          <w:b/>
          <w:bCs/>
          <w:sz w:val="24"/>
          <w:szCs w:val="24"/>
        </w:rPr>
        <w:t xml:space="preserve">Daten </w:t>
      </w:r>
      <w:r w:rsidR="002D10CE">
        <w:rPr>
          <w:rFonts w:cs="Arial"/>
          <w:b/>
          <w:bCs/>
          <w:sz w:val="24"/>
          <w:szCs w:val="24"/>
        </w:rPr>
        <w:t>verarbeitet</w:t>
      </w:r>
      <w:r>
        <w:rPr>
          <w:rFonts w:cs="Arial"/>
          <w:b/>
          <w:bCs/>
          <w:sz w:val="24"/>
          <w:szCs w:val="24"/>
        </w:rPr>
        <w:t>?</w:t>
      </w:r>
    </w:p>
    <w:p w:rsidR="002D10CE" w:rsidRDefault="002D10CE" w:rsidP="000B353C">
      <w:pPr>
        <w:ind w:left="1134"/>
      </w:pPr>
      <w:r>
        <w:t>Beziehungen</w:t>
      </w:r>
      <w:r w:rsidR="00C45839">
        <w:t xml:space="preserve"> zu anderen Personen</w:t>
      </w:r>
      <w:r w:rsidR="000B353C">
        <w:t>:</w:t>
      </w:r>
      <w:r>
        <w:t xml:space="preserve"> Verwandtschaft, Nachb</w:t>
      </w:r>
      <w:r w:rsidR="00C45839">
        <w:t>a</w:t>
      </w:r>
      <w:r>
        <w:t>rschaft, soziales Netzwerk</w:t>
      </w:r>
      <w:r w:rsidR="000B353C">
        <w:t>,</w:t>
      </w:r>
    </w:p>
    <w:p w:rsidR="002D10CE" w:rsidRDefault="002D10CE" w:rsidP="000B353C">
      <w:pPr>
        <w:ind w:left="1134"/>
      </w:pPr>
      <w:r>
        <w:t xml:space="preserve">Ansprechpartner </w:t>
      </w:r>
      <w:r w:rsidR="00C45839">
        <w:t xml:space="preserve">von </w:t>
      </w:r>
      <w:r>
        <w:t>Institutionen; Gerichte, Betreuungsbehörden, Sozialleistungs</w:t>
      </w:r>
      <w:r w:rsidR="000B353C">
        <w:softHyphen/>
      </w:r>
      <w:r>
        <w:t>träger, Sozial- und Gesundheitseinrichtungen Versicherungen, Inkassounternehmen, Ärzte, Wohnungsgesellschaften, Vermieter, Banken, etc.</w:t>
      </w:r>
    </w:p>
    <w:p w:rsidR="00C45839" w:rsidRPr="006F5FC5" w:rsidRDefault="00C45839" w:rsidP="002D10CE"/>
    <w:p w:rsidR="00514D63" w:rsidRPr="006F5FC5" w:rsidRDefault="00514D63" w:rsidP="000B353C">
      <w:pPr>
        <w:keepNext/>
        <w:numPr>
          <w:ilvl w:val="2"/>
          <w:numId w:val="10"/>
        </w:numPr>
        <w:autoSpaceDE w:val="0"/>
        <w:autoSpaceDN w:val="0"/>
        <w:adjustRightInd w:val="0"/>
        <w:ind w:left="1843" w:hanging="709"/>
        <w:jc w:val="left"/>
        <w:rPr>
          <w:rFonts w:cs="Arial"/>
          <w:b/>
          <w:bCs/>
          <w:sz w:val="20"/>
          <w:szCs w:val="20"/>
        </w:rPr>
      </w:pPr>
      <w:r w:rsidRPr="006F5FC5">
        <w:rPr>
          <w:rFonts w:cs="Arial"/>
          <w:b/>
          <w:bCs/>
          <w:sz w:val="20"/>
          <w:szCs w:val="20"/>
        </w:rPr>
        <w:t>Welche Datenarten</w:t>
      </w:r>
      <w:r w:rsidR="00EF4ED3">
        <w:rPr>
          <w:rFonts w:cs="Arial"/>
          <w:b/>
          <w:bCs/>
          <w:sz w:val="20"/>
          <w:szCs w:val="20"/>
        </w:rPr>
        <w:t xml:space="preserve"> und</w:t>
      </w:r>
      <w:r w:rsidRPr="006F5FC5">
        <w:rPr>
          <w:rFonts w:cs="Arial"/>
          <w:b/>
          <w:bCs/>
          <w:sz w:val="20"/>
          <w:szCs w:val="20"/>
        </w:rPr>
        <w:t xml:space="preserve"> -kategorien werden erhoben</w:t>
      </w:r>
      <w:r w:rsidR="00EF4ED3">
        <w:rPr>
          <w:rFonts w:cs="Arial"/>
          <w:b/>
          <w:bCs/>
          <w:sz w:val="20"/>
          <w:szCs w:val="20"/>
        </w:rPr>
        <w:t>?</w:t>
      </w:r>
      <w:r w:rsidR="000D1053">
        <w:rPr>
          <w:rFonts w:cs="Arial"/>
          <w:b/>
          <w:bCs/>
          <w:sz w:val="20"/>
          <w:szCs w:val="20"/>
        </w:rPr>
        <w:t xml:space="preserve"> </w:t>
      </w:r>
      <w:r w:rsidR="000B353C">
        <w:rPr>
          <w:rFonts w:cs="Arial"/>
          <w:b/>
          <w:bCs/>
          <w:sz w:val="20"/>
          <w:szCs w:val="20"/>
        </w:rPr>
        <w:br/>
      </w:r>
      <w:r w:rsidR="000D1053">
        <w:rPr>
          <w:rFonts w:cs="Arial"/>
          <w:b/>
          <w:bCs/>
          <w:sz w:val="20"/>
          <w:szCs w:val="20"/>
        </w:rPr>
        <w:t>(</w:t>
      </w:r>
      <w:r w:rsidR="00C45839">
        <w:rPr>
          <w:rFonts w:cs="Arial"/>
          <w:b/>
          <w:bCs/>
          <w:sz w:val="20"/>
          <w:szCs w:val="20"/>
        </w:rPr>
        <w:t xml:space="preserve">im Rahmen der </w:t>
      </w:r>
      <w:r w:rsidR="000D1053">
        <w:rPr>
          <w:rFonts w:cs="Arial"/>
          <w:b/>
          <w:bCs/>
          <w:sz w:val="20"/>
          <w:szCs w:val="20"/>
        </w:rPr>
        <w:t>Betreuungstätigkeit)</w:t>
      </w:r>
    </w:p>
    <w:p w:rsidR="00514D63" w:rsidRDefault="00514D63" w:rsidP="000B353C">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6F5FC5">
        <w:rPr>
          <w:rFonts w:cs="Arial"/>
          <w:sz w:val="20"/>
          <w:szCs w:val="20"/>
        </w:rPr>
        <w:t>Name</w:t>
      </w:r>
      <w:r>
        <w:rPr>
          <w:rFonts w:cs="Arial"/>
          <w:sz w:val="20"/>
          <w:szCs w:val="20"/>
        </w:rPr>
        <w:t>, Vorname, Kontaktdaten, biografische Daten, Daten bezüglich Sozialleistungen nach den Sozialgesetzbüchern (SGB II,</w:t>
      </w:r>
      <w:r w:rsidR="000B353C">
        <w:rPr>
          <w:rFonts w:cs="Arial"/>
          <w:sz w:val="20"/>
          <w:szCs w:val="20"/>
        </w:rPr>
        <w:t xml:space="preserve"> I</w:t>
      </w:r>
      <w:r>
        <w:rPr>
          <w:rFonts w:cs="Arial"/>
          <w:sz w:val="20"/>
          <w:szCs w:val="20"/>
        </w:rPr>
        <w:t>II, IV, V, VIII, IX, XII), Daten zu Privatversicherungen (Haftpflicht</w:t>
      </w:r>
      <w:r w:rsidR="000B353C">
        <w:rPr>
          <w:rFonts w:cs="Arial"/>
          <w:sz w:val="20"/>
          <w:szCs w:val="20"/>
        </w:rPr>
        <w:t>-</w:t>
      </w:r>
      <w:r>
        <w:rPr>
          <w:rFonts w:cs="Arial"/>
          <w:sz w:val="20"/>
          <w:szCs w:val="20"/>
        </w:rPr>
        <w:t>, Hausrat-, Gebäude-,</w:t>
      </w:r>
      <w:r w:rsidR="000B353C">
        <w:rPr>
          <w:rFonts w:cs="Arial"/>
          <w:sz w:val="20"/>
          <w:szCs w:val="20"/>
        </w:rPr>
        <w:t xml:space="preserve"> </w:t>
      </w:r>
      <w:r>
        <w:rPr>
          <w:rFonts w:cs="Arial"/>
          <w:sz w:val="20"/>
          <w:szCs w:val="20"/>
        </w:rPr>
        <w:t>Unfall-,</w:t>
      </w:r>
      <w:r w:rsidR="000B353C">
        <w:rPr>
          <w:rFonts w:cs="Arial"/>
          <w:sz w:val="20"/>
          <w:szCs w:val="20"/>
        </w:rPr>
        <w:t xml:space="preserve"> </w:t>
      </w:r>
      <w:r>
        <w:rPr>
          <w:rFonts w:cs="Arial"/>
          <w:sz w:val="20"/>
          <w:szCs w:val="20"/>
        </w:rPr>
        <w:t>Lebens</w:t>
      </w:r>
      <w:r w:rsidR="000B353C">
        <w:rPr>
          <w:rFonts w:cs="Arial"/>
          <w:sz w:val="20"/>
          <w:szCs w:val="20"/>
        </w:rPr>
        <w:t xml:space="preserve">versicherungen </w:t>
      </w:r>
      <w:r>
        <w:rPr>
          <w:rFonts w:cs="Arial"/>
          <w:sz w:val="20"/>
          <w:szCs w:val="20"/>
        </w:rPr>
        <w:t>etc</w:t>
      </w:r>
      <w:r w:rsidR="000B353C">
        <w:rPr>
          <w:rFonts w:cs="Arial"/>
          <w:sz w:val="20"/>
          <w:szCs w:val="20"/>
        </w:rPr>
        <w:t>.</w:t>
      </w:r>
      <w:r>
        <w:rPr>
          <w:rFonts w:cs="Arial"/>
          <w:sz w:val="20"/>
          <w:szCs w:val="20"/>
        </w:rPr>
        <w:t>)</w:t>
      </w:r>
      <w:r w:rsidR="000B353C">
        <w:rPr>
          <w:rFonts w:cs="Arial"/>
          <w:sz w:val="20"/>
          <w:szCs w:val="20"/>
        </w:rPr>
        <w:t>,</w:t>
      </w:r>
      <w:r>
        <w:rPr>
          <w:rFonts w:cs="Arial"/>
          <w:sz w:val="20"/>
          <w:szCs w:val="20"/>
        </w:rPr>
        <w:t xml:space="preserve"> Kontodaten, Daten zum Vermögen und Einkommen, Daten zu Beziehungen, Verwandtschaft, Nachbarn, Freunde, Ärzte, Daten zu Unterbringung in Heimen, Krankenhäuser, Einrichtungen, Gesundheitsdaten zu Erkrankungen, Dokumentation von Besuchen.</w:t>
      </w:r>
    </w:p>
    <w:p w:rsidR="00514D63" w:rsidRDefault="000B353C" w:rsidP="000B353C">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Pr>
          <w:rFonts w:cs="Arial"/>
          <w:sz w:val="20"/>
          <w:szCs w:val="20"/>
        </w:rPr>
        <w:t>Die Datenarten und</w:t>
      </w:r>
      <w:r w:rsidR="00514D63">
        <w:rPr>
          <w:rFonts w:cs="Arial"/>
          <w:sz w:val="20"/>
          <w:szCs w:val="20"/>
        </w:rPr>
        <w:t xml:space="preserve"> </w:t>
      </w:r>
      <w:r>
        <w:rPr>
          <w:rFonts w:cs="Arial"/>
          <w:sz w:val="20"/>
          <w:szCs w:val="20"/>
        </w:rPr>
        <w:t>-</w:t>
      </w:r>
      <w:r w:rsidR="00514D63">
        <w:rPr>
          <w:rFonts w:cs="Arial"/>
          <w:sz w:val="20"/>
          <w:szCs w:val="20"/>
        </w:rPr>
        <w:t>kategorien sind abhängig von dem beauftragten Aufgabenkreis und der Erforderlichkeit</w:t>
      </w:r>
      <w:r>
        <w:rPr>
          <w:rFonts w:cs="Arial"/>
          <w:sz w:val="20"/>
          <w:szCs w:val="20"/>
        </w:rPr>
        <w:t>,</w:t>
      </w:r>
      <w:r w:rsidR="00514D63">
        <w:rPr>
          <w:rFonts w:cs="Arial"/>
          <w:sz w:val="20"/>
          <w:szCs w:val="20"/>
        </w:rPr>
        <w:t xml:space="preserve"> </w:t>
      </w:r>
      <w:r w:rsidR="00C45839">
        <w:rPr>
          <w:rFonts w:cs="Arial"/>
          <w:sz w:val="20"/>
          <w:szCs w:val="20"/>
        </w:rPr>
        <w:t xml:space="preserve">das </w:t>
      </w:r>
      <w:r w:rsidR="00514D63">
        <w:rPr>
          <w:rFonts w:cs="Arial"/>
          <w:sz w:val="20"/>
          <w:szCs w:val="20"/>
        </w:rPr>
        <w:t xml:space="preserve">Wohl und </w:t>
      </w:r>
      <w:r w:rsidR="00C45839">
        <w:rPr>
          <w:rFonts w:cs="Arial"/>
          <w:sz w:val="20"/>
          <w:szCs w:val="20"/>
        </w:rPr>
        <w:t xml:space="preserve">den </w:t>
      </w:r>
      <w:r w:rsidR="00514D63">
        <w:rPr>
          <w:rFonts w:cs="Arial"/>
          <w:sz w:val="20"/>
          <w:szCs w:val="20"/>
        </w:rPr>
        <w:t>Wille</w:t>
      </w:r>
      <w:r w:rsidR="00C45839">
        <w:rPr>
          <w:rFonts w:cs="Arial"/>
          <w:sz w:val="20"/>
          <w:szCs w:val="20"/>
        </w:rPr>
        <w:t>n</w:t>
      </w:r>
      <w:r w:rsidR="00514D63">
        <w:rPr>
          <w:rFonts w:cs="Arial"/>
          <w:sz w:val="20"/>
          <w:szCs w:val="20"/>
        </w:rPr>
        <w:t xml:space="preserve"> des Betreuten zu ermitteln und zu dokumentieren </w:t>
      </w:r>
      <w:r>
        <w:rPr>
          <w:rFonts w:cs="Arial"/>
          <w:sz w:val="20"/>
          <w:szCs w:val="20"/>
        </w:rPr>
        <w:t>(</w:t>
      </w:r>
      <w:r w:rsidR="00514D63">
        <w:rPr>
          <w:rFonts w:cs="Arial"/>
          <w:sz w:val="20"/>
          <w:szCs w:val="20"/>
        </w:rPr>
        <w:t xml:space="preserve">§1901 </w:t>
      </w:r>
      <w:r>
        <w:rPr>
          <w:rFonts w:cs="Arial"/>
          <w:sz w:val="20"/>
          <w:szCs w:val="20"/>
        </w:rPr>
        <w:t>S</w:t>
      </w:r>
      <w:r w:rsidR="00514D63">
        <w:rPr>
          <w:rFonts w:cs="Arial"/>
          <w:sz w:val="20"/>
          <w:szCs w:val="20"/>
        </w:rPr>
        <w:t>atz 1</w:t>
      </w:r>
      <w:r>
        <w:rPr>
          <w:rFonts w:cs="Arial"/>
          <w:sz w:val="20"/>
          <w:szCs w:val="20"/>
        </w:rPr>
        <w:t xml:space="preserve"> BGB)</w:t>
      </w:r>
    </w:p>
    <w:p w:rsidR="000B353C" w:rsidRDefault="000B353C" w:rsidP="00514D63">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514D63" w:rsidRDefault="00514D63" w:rsidP="000B353C">
      <w:pPr>
        <w:keepNext/>
        <w:numPr>
          <w:ilvl w:val="2"/>
          <w:numId w:val="10"/>
        </w:numPr>
        <w:autoSpaceDE w:val="0"/>
        <w:autoSpaceDN w:val="0"/>
        <w:adjustRightInd w:val="0"/>
        <w:ind w:firstLine="0"/>
        <w:jc w:val="left"/>
        <w:rPr>
          <w:rFonts w:cs="Arial"/>
          <w:b/>
          <w:bCs/>
          <w:sz w:val="20"/>
          <w:szCs w:val="20"/>
        </w:rPr>
      </w:pPr>
      <w:r w:rsidRPr="006F5FC5">
        <w:rPr>
          <w:rFonts w:cs="Arial"/>
          <w:b/>
          <w:bCs/>
          <w:sz w:val="20"/>
          <w:szCs w:val="20"/>
        </w:rPr>
        <w:t>Welche Datenarten</w:t>
      </w:r>
      <w:r w:rsidR="001125F2">
        <w:rPr>
          <w:rFonts w:cs="Arial"/>
          <w:b/>
          <w:bCs/>
          <w:sz w:val="20"/>
          <w:szCs w:val="20"/>
        </w:rPr>
        <w:t xml:space="preserve"> und</w:t>
      </w:r>
      <w:r w:rsidRPr="006F5FC5">
        <w:rPr>
          <w:rFonts w:cs="Arial"/>
          <w:b/>
          <w:bCs/>
          <w:sz w:val="20"/>
          <w:szCs w:val="20"/>
        </w:rPr>
        <w:t xml:space="preserve"> -kategorien werden erhoben</w:t>
      </w:r>
      <w:r w:rsidR="000D1053">
        <w:rPr>
          <w:rFonts w:cs="Arial"/>
          <w:b/>
          <w:bCs/>
          <w:sz w:val="20"/>
          <w:szCs w:val="20"/>
        </w:rPr>
        <w:t xml:space="preserve"> (</w:t>
      </w:r>
      <w:r w:rsidR="00C45839">
        <w:rPr>
          <w:rFonts w:cs="Arial"/>
          <w:b/>
          <w:bCs/>
          <w:sz w:val="20"/>
          <w:szCs w:val="20"/>
        </w:rPr>
        <w:t xml:space="preserve">für </w:t>
      </w:r>
      <w:r w:rsidR="000D1053">
        <w:rPr>
          <w:rFonts w:cs="Arial"/>
          <w:b/>
          <w:bCs/>
          <w:sz w:val="20"/>
          <w:szCs w:val="20"/>
        </w:rPr>
        <w:t>Beschäftigte)</w:t>
      </w:r>
    </w:p>
    <w:p w:rsidR="006F5FC5" w:rsidRDefault="00514D63" w:rsidP="000B353C">
      <w:pPr>
        <w:ind w:left="1134"/>
      </w:pPr>
      <w:r>
        <w:t xml:space="preserve">Name, Vorname, Kontaktdaten, Qualifikationsdaten, </w:t>
      </w:r>
      <w:r w:rsidR="00EF4ED3">
        <w:t xml:space="preserve">Daten zur </w:t>
      </w:r>
      <w:r>
        <w:t>Sozialversicherung, Steuer</w:t>
      </w:r>
      <w:r w:rsidR="001125F2">
        <w:softHyphen/>
      </w:r>
      <w:r>
        <w:t>nummer, Arbeitszeiten, Krank-</w:t>
      </w:r>
      <w:r w:rsidR="00EF4ED3">
        <w:t xml:space="preserve"> und</w:t>
      </w:r>
      <w:r>
        <w:t xml:space="preserve"> Urlaubstage, Lohndaten</w:t>
      </w:r>
      <w:r w:rsidR="001125F2">
        <w:t>.</w:t>
      </w:r>
    </w:p>
    <w:p w:rsidR="00C45839" w:rsidRDefault="00C45839" w:rsidP="00514D63"/>
    <w:p w:rsidR="001125F2" w:rsidRDefault="001125F2" w:rsidP="00514D63"/>
    <w:p w:rsidR="000D1053" w:rsidRPr="001125F2" w:rsidRDefault="001125F2" w:rsidP="001125F2">
      <w:pPr>
        <w:numPr>
          <w:ilvl w:val="0"/>
          <w:numId w:val="10"/>
        </w:numPr>
        <w:tabs>
          <w:tab w:val="left" w:pos="567"/>
        </w:tabs>
        <w:autoSpaceDE w:val="0"/>
        <w:autoSpaceDN w:val="0"/>
        <w:adjustRightInd w:val="0"/>
        <w:jc w:val="left"/>
        <w:rPr>
          <w:rFonts w:cs="Arial"/>
          <w:b/>
          <w:bCs/>
          <w:sz w:val="24"/>
          <w:szCs w:val="24"/>
        </w:rPr>
      </w:pPr>
      <w:r>
        <w:rPr>
          <w:rFonts w:cs="Arial"/>
          <w:b/>
          <w:bCs/>
          <w:sz w:val="24"/>
          <w:szCs w:val="24"/>
        </w:rPr>
        <w:t>Welchen</w:t>
      </w:r>
      <w:r w:rsidR="000D1053" w:rsidRPr="001125F2">
        <w:rPr>
          <w:rFonts w:cs="Arial"/>
          <w:b/>
          <w:bCs/>
          <w:sz w:val="24"/>
          <w:szCs w:val="24"/>
        </w:rPr>
        <w:t xml:space="preserve"> Kategorien von Empfängern werden Daten offengelegt?</w:t>
      </w:r>
    </w:p>
    <w:p w:rsidR="00C45839" w:rsidRDefault="00C45839" w:rsidP="001125F2">
      <w:pPr>
        <w:keepNext/>
        <w:numPr>
          <w:ilvl w:val="1"/>
          <w:numId w:val="10"/>
        </w:numPr>
        <w:autoSpaceDE w:val="0"/>
        <w:autoSpaceDN w:val="0"/>
        <w:adjustRightInd w:val="0"/>
        <w:ind w:left="1134" w:hanging="567"/>
        <w:jc w:val="left"/>
        <w:rPr>
          <w:rFonts w:cs="Arial"/>
          <w:bCs/>
          <w:sz w:val="20"/>
          <w:szCs w:val="20"/>
        </w:rPr>
      </w:pPr>
      <w:r>
        <w:rPr>
          <w:rFonts w:cs="Arial"/>
          <w:bCs/>
          <w:sz w:val="20"/>
          <w:szCs w:val="20"/>
        </w:rPr>
        <w:t>D</w:t>
      </w:r>
      <w:r w:rsidR="002D10CE" w:rsidRPr="00C70847">
        <w:rPr>
          <w:rFonts w:cs="Arial"/>
          <w:bCs/>
          <w:sz w:val="20"/>
          <w:szCs w:val="20"/>
        </w:rPr>
        <w:t>em Gericht die erforderlichen Daten zur Erfüllung der rechtlichen Aufgaben, Vermögensverzeichnis, Jahresbericht;</w:t>
      </w:r>
      <w:r w:rsidR="00C70847" w:rsidRPr="00C70847">
        <w:rPr>
          <w:rFonts w:cs="Arial"/>
          <w:bCs/>
          <w:sz w:val="20"/>
          <w:szCs w:val="20"/>
        </w:rPr>
        <w:t xml:space="preserve"> </w:t>
      </w:r>
      <w:r>
        <w:rPr>
          <w:rFonts w:cs="Arial"/>
          <w:bCs/>
          <w:sz w:val="20"/>
          <w:szCs w:val="20"/>
        </w:rPr>
        <w:t>Anträge auf Grund eines E</w:t>
      </w:r>
      <w:r w:rsidR="001125F2">
        <w:rPr>
          <w:rFonts w:cs="Arial"/>
          <w:bCs/>
          <w:sz w:val="20"/>
          <w:szCs w:val="20"/>
        </w:rPr>
        <w:t>i</w:t>
      </w:r>
      <w:r>
        <w:rPr>
          <w:rFonts w:cs="Arial"/>
          <w:bCs/>
          <w:sz w:val="20"/>
          <w:szCs w:val="20"/>
        </w:rPr>
        <w:t>nwilligungsvorbehaltes</w:t>
      </w:r>
      <w:r w:rsidR="001125F2">
        <w:rPr>
          <w:rFonts w:cs="Arial"/>
          <w:bCs/>
          <w:sz w:val="20"/>
          <w:szCs w:val="20"/>
        </w:rPr>
        <w:t>;</w:t>
      </w:r>
    </w:p>
    <w:p w:rsidR="00C70847" w:rsidRDefault="001125F2" w:rsidP="001125F2">
      <w:pPr>
        <w:keepNext/>
        <w:numPr>
          <w:ilvl w:val="1"/>
          <w:numId w:val="10"/>
        </w:numPr>
        <w:autoSpaceDE w:val="0"/>
        <w:autoSpaceDN w:val="0"/>
        <w:adjustRightInd w:val="0"/>
        <w:ind w:left="1134" w:hanging="567"/>
        <w:jc w:val="left"/>
        <w:rPr>
          <w:rFonts w:cs="Arial"/>
          <w:bCs/>
          <w:sz w:val="20"/>
          <w:szCs w:val="20"/>
        </w:rPr>
      </w:pPr>
      <w:r>
        <w:rPr>
          <w:rFonts w:cs="Arial"/>
          <w:bCs/>
          <w:sz w:val="20"/>
          <w:szCs w:val="20"/>
        </w:rPr>
        <w:t>d</w:t>
      </w:r>
      <w:r w:rsidR="002D10CE" w:rsidRPr="00C70847">
        <w:rPr>
          <w:rFonts w:cs="Arial"/>
          <w:bCs/>
          <w:sz w:val="20"/>
          <w:szCs w:val="20"/>
        </w:rPr>
        <w:t>en Sozialle</w:t>
      </w:r>
      <w:r>
        <w:rPr>
          <w:rFonts w:cs="Arial"/>
          <w:bCs/>
          <w:sz w:val="20"/>
          <w:szCs w:val="20"/>
        </w:rPr>
        <w:t>i</w:t>
      </w:r>
      <w:r w:rsidR="002D10CE" w:rsidRPr="00C70847">
        <w:rPr>
          <w:rFonts w:cs="Arial"/>
          <w:bCs/>
          <w:sz w:val="20"/>
          <w:szCs w:val="20"/>
        </w:rPr>
        <w:t>stungsträgern die erforderlichen Daten zur Erlangung der Sozialleistung</w:t>
      </w:r>
      <w:r>
        <w:rPr>
          <w:rFonts w:cs="Arial"/>
          <w:bCs/>
          <w:sz w:val="20"/>
          <w:szCs w:val="20"/>
        </w:rPr>
        <w:t>,</w:t>
      </w:r>
      <w:r w:rsidR="002D10CE" w:rsidRPr="00C70847">
        <w:rPr>
          <w:rFonts w:cs="Arial"/>
          <w:bCs/>
          <w:sz w:val="20"/>
          <w:szCs w:val="20"/>
        </w:rPr>
        <w:br/>
        <w:t>Institutionen die erford</w:t>
      </w:r>
      <w:r w:rsidR="00C70847" w:rsidRPr="00C70847">
        <w:rPr>
          <w:rFonts w:cs="Arial"/>
          <w:bCs/>
          <w:sz w:val="20"/>
          <w:szCs w:val="20"/>
        </w:rPr>
        <w:t>e</w:t>
      </w:r>
      <w:r w:rsidR="002D10CE" w:rsidRPr="00C70847">
        <w:rPr>
          <w:rFonts w:cs="Arial"/>
          <w:bCs/>
          <w:sz w:val="20"/>
          <w:szCs w:val="20"/>
        </w:rPr>
        <w:t>rlichen Daten zur Erfüllung des Rechtsgeschäftes</w:t>
      </w:r>
      <w:r>
        <w:rPr>
          <w:rFonts w:cs="Arial"/>
          <w:bCs/>
          <w:sz w:val="20"/>
          <w:szCs w:val="20"/>
        </w:rPr>
        <w:t>,</w:t>
      </w:r>
      <w:r w:rsidR="00C70847">
        <w:rPr>
          <w:rFonts w:cs="Arial"/>
          <w:bCs/>
          <w:sz w:val="20"/>
          <w:szCs w:val="20"/>
        </w:rPr>
        <w:t xml:space="preserve"> </w:t>
      </w:r>
      <w:r w:rsidR="00C70847" w:rsidRPr="00C70847">
        <w:rPr>
          <w:rFonts w:cs="Arial"/>
          <w:bCs/>
          <w:sz w:val="20"/>
          <w:szCs w:val="20"/>
        </w:rPr>
        <w:t>Gesundheitseinrichtungen, -dienste</w:t>
      </w:r>
      <w:r>
        <w:rPr>
          <w:rFonts w:cs="Arial"/>
          <w:bCs/>
          <w:sz w:val="20"/>
          <w:szCs w:val="20"/>
        </w:rPr>
        <w:t>n</w:t>
      </w:r>
      <w:r w:rsidR="00C70847" w:rsidRPr="00C70847">
        <w:rPr>
          <w:rFonts w:cs="Arial"/>
          <w:bCs/>
          <w:sz w:val="20"/>
          <w:szCs w:val="20"/>
        </w:rPr>
        <w:t xml:space="preserve"> die erforderlichen Daten für Behandlung</w:t>
      </w:r>
    </w:p>
    <w:p w:rsidR="00C70847" w:rsidRPr="00C70847" w:rsidRDefault="00C70847" w:rsidP="001125F2">
      <w:pPr>
        <w:keepNext/>
        <w:numPr>
          <w:ilvl w:val="1"/>
          <w:numId w:val="10"/>
        </w:numPr>
        <w:autoSpaceDE w:val="0"/>
        <w:autoSpaceDN w:val="0"/>
        <w:adjustRightInd w:val="0"/>
        <w:ind w:left="1134" w:hanging="567"/>
        <w:jc w:val="left"/>
        <w:rPr>
          <w:rFonts w:cs="Arial"/>
          <w:bCs/>
          <w:sz w:val="20"/>
          <w:szCs w:val="20"/>
        </w:rPr>
      </w:pPr>
      <w:r>
        <w:rPr>
          <w:rFonts w:cs="Arial"/>
          <w:bCs/>
          <w:sz w:val="20"/>
          <w:szCs w:val="20"/>
        </w:rPr>
        <w:t>Empfänger</w:t>
      </w:r>
      <w:r w:rsidR="001125F2">
        <w:rPr>
          <w:rFonts w:cs="Arial"/>
          <w:bCs/>
          <w:sz w:val="20"/>
          <w:szCs w:val="20"/>
        </w:rPr>
        <w:t>n</w:t>
      </w:r>
      <w:r>
        <w:rPr>
          <w:rFonts w:cs="Arial"/>
          <w:bCs/>
          <w:sz w:val="20"/>
          <w:szCs w:val="20"/>
        </w:rPr>
        <w:t xml:space="preserve"> von Daten zur Durchführung des Beschäftigungsverhältnisses</w:t>
      </w:r>
      <w:r w:rsidR="001125F2">
        <w:rPr>
          <w:rFonts w:cs="Arial"/>
          <w:bCs/>
          <w:sz w:val="20"/>
          <w:szCs w:val="20"/>
        </w:rPr>
        <w:t>, d.h.</w:t>
      </w:r>
      <w:r>
        <w:rPr>
          <w:rFonts w:cs="Arial"/>
          <w:bCs/>
          <w:sz w:val="20"/>
          <w:szCs w:val="20"/>
        </w:rPr>
        <w:br/>
        <w:t>Steuerberater, Berufsgenossenschaft, Krankenversicherung, Rentenversicherung, Finanzamt</w:t>
      </w:r>
      <w:r w:rsidR="001125F2">
        <w:rPr>
          <w:rFonts w:cs="Arial"/>
          <w:bCs/>
          <w:sz w:val="20"/>
          <w:szCs w:val="20"/>
        </w:rPr>
        <w:t>.</w:t>
      </w:r>
    </w:p>
    <w:p w:rsidR="006F5FC5" w:rsidRDefault="006F5FC5"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1125F2" w:rsidRDefault="001125F2">
      <w:pPr>
        <w:spacing w:line="240" w:lineRule="auto"/>
        <w:jc w:val="left"/>
        <w:rPr>
          <w:rFonts w:cs="Arial"/>
          <w:sz w:val="20"/>
          <w:szCs w:val="20"/>
        </w:rPr>
      </w:pPr>
      <w:r>
        <w:rPr>
          <w:rFonts w:cs="Arial"/>
          <w:sz w:val="20"/>
          <w:szCs w:val="20"/>
        </w:rPr>
        <w:br w:type="page"/>
      </w:r>
    </w:p>
    <w:p w:rsidR="001125F2" w:rsidRPr="006F5FC5" w:rsidRDefault="001125F2"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6F5FC5" w:rsidRPr="006F5FC5" w:rsidRDefault="006F5FC5" w:rsidP="004772DE">
      <w:pPr>
        <w:numPr>
          <w:ilvl w:val="0"/>
          <w:numId w:val="10"/>
        </w:numPr>
        <w:tabs>
          <w:tab w:val="left" w:pos="567"/>
        </w:tabs>
        <w:autoSpaceDE w:val="0"/>
        <w:autoSpaceDN w:val="0"/>
        <w:adjustRightInd w:val="0"/>
        <w:jc w:val="left"/>
        <w:rPr>
          <w:rFonts w:cs="Arial"/>
          <w:b/>
          <w:bCs/>
          <w:sz w:val="24"/>
          <w:szCs w:val="24"/>
        </w:rPr>
      </w:pPr>
      <w:r w:rsidRPr="006F5FC5">
        <w:rPr>
          <w:rFonts w:cs="Arial"/>
          <w:b/>
          <w:bCs/>
          <w:sz w:val="24"/>
          <w:szCs w:val="24"/>
        </w:rPr>
        <w:t>Gibt es Empfänger in einem Drittland oder eine internationale Organisation?</w:t>
      </w:r>
    </w:p>
    <w:p w:rsidR="001125F2" w:rsidRPr="001125F2" w:rsidRDefault="001125F2" w:rsidP="001125F2">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567"/>
        <w:rPr>
          <w:rFonts w:cs="Arial"/>
          <w:b/>
          <w:bCs/>
          <w:sz w:val="20"/>
          <w:szCs w:val="20"/>
        </w:rPr>
      </w:pPr>
      <w:r w:rsidRPr="001125F2">
        <w:rPr>
          <w:rFonts w:cs="Arial"/>
          <w:b/>
          <w:bCs/>
          <w:sz w:val="20"/>
          <w:szCs w:val="20"/>
        </w:rPr>
        <w:t>– k</w:t>
      </w:r>
      <w:r w:rsidR="006F5FC5" w:rsidRPr="001125F2">
        <w:rPr>
          <w:rFonts w:cs="Arial"/>
          <w:b/>
          <w:bCs/>
          <w:sz w:val="20"/>
          <w:szCs w:val="20"/>
        </w:rPr>
        <w:t>eine</w:t>
      </w:r>
      <w:r w:rsidRPr="001125F2">
        <w:rPr>
          <w:rFonts w:cs="Arial"/>
          <w:b/>
          <w:bCs/>
          <w:sz w:val="20"/>
          <w:szCs w:val="20"/>
        </w:rPr>
        <w:t xml:space="preserve"> –</w:t>
      </w:r>
    </w:p>
    <w:p w:rsidR="006F5FC5" w:rsidRPr="006F5FC5" w:rsidRDefault="006F5FC5"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6F5FC5" w:rsidRDefault="006F5FC5" w:rsidP="004772DE">
      <w:pPr>
        <w:numPr>
          <w:ilvl w:val="0"/>
          <w:numId w:val="10"/>
        </w:numPr>
        <w:tabs>
          <w:tab w:val="left" w:pos="567"/>
        </w:tabs>
        <w:autoSpaceDE w:val="0"/>
        <w:autoSpaceDN w:val="0"/>
        <w:adjustRightInd w:val="0"/>
        <w:jc w:val="left"/>
        <w:rPr>
          <w:rFonts w:cs="Arial"/>
          <w:b/>
          <w:bCs/>
          <w:sz w:val="24"/>
          <w:szCs w:val="24"/>
        </w:rPr>
      </w:pPr>
      <w:r w:rsidRPr="006F5FC5">
        <w:rPr>
          <w:rFonts w:cs="Arial"/>
          <w:b/>
          <w:bCs/>
          <w:sz w:val="24"/>
          <w:szCs w:val="24"/>
        </w:rPr>
        <w:t>Gibt es für verschiedene Datenkategorien Fristen zur Löschung (wenn möglich), bzw. Fristen zur Aufbewahrung?</w:t>
      </w:r>
    </w:p>
    <w:p w:rsidR="00C45839" w:rsidRDefault="00F04D43" w:rsidP="001125F2">
      <w:pPr>
        <w:numPr>
          <w:ilvl w:val="1"/>
          <w:numId w:val="10"/>
        </w:numPr>
        <w:tabs>
          <w:tab w:val="left" w:pos="567"/>
        </w:tabs>
        <w:autoSpaceDE w:val="0"/>
        <w:autoSpaceDN w:val="0"/>
        <w:adjustRightInd w:val="0"/>
        <w:ind w:left="1134" w:hanging="567"/>
        <w:jc w:val="left"/>
        <w:rPr>
          <w:rFonts w:cs="Arial"/>
          <w:b/>
          <w:bCs/>
          <w:sz w:val="24"/>
          <w:szCs w:val="24"/>
        </w:rPr>
      </w:pPr>
      <w:r>
        <w:rPr>
          <w:rFonts w:cs="Arial"/>
          <w:b/>
          <w:bCs/>
          <w:sz w:val="24"/>
          <w:szCs w:val="24"/>
        </w:rPr>
        <w:t>Daten der</w:t>
      </w:r>
      <w:r w:rsidR="00C45839">
        <w:rPr>
          <w:rFonts w:cs="Arial"/>
          <w:b/>
          <w:bCs/>
          <w:sz w:val="24"/>
          <w:szCs w:val="24"/>
        </w:rPr>
        <w:t xml:space="preserve"> Betreute</w:t>
      </w:r>
      <w:r>
        <w:rPr>
          <w:rFonts w:cs="Arial"/>
          <w:b/>
          <w:bCs/>
          <w:sz w:val="24"/>
          <w:szCs w:val="24"/>
        </w:rPr>
        <w:t>n</w:t>
      </w:r>
    </w:p>
    <w:p w:rsidR="00F04D43" w:rsidRPr="00C45839" w:rsidRDefault="00F04D43" w:rsidP="007938AC">
      <w:pPr>
        <w:ind w:left="1134"/>
      </w:pPr>
      <w:r w:rsidRPr="00C45839">
        <w:t>Zur Wahrung der Betroffene</w:t>
      </w:r>
      <w:r w:rsidR="001125F2">
        <w:t>n</w:t>
      </w:r>
      <w:r w:rsidRPr="00C45839">
        <w:t xml:space="preserve">rechte und der Nachweispflicht </w:t>
      </w:r>
      <w:r w:rsidR="001125F2">
        <w:t>gilt</w:t>
      </w:r>
      <w:r w:rsidRPr="00C45839">
        <w:t xml:space="preserve"> </w:t>
      </w:r>
      <w:r w:rsidR="001125F2">
        <w:t>a</w:t>
      </w:r>
      <w:r w:rsidRPr="00C45839">
        <w:t xml:space="preserve">llgemein eine Aufbewahrungsfrist solange die Bestellung zum </w:t>
      </w:r>
      <w:r>
        <w:t>Betreuer</w:t>
      </w:r>
      <w:r w:rsidRPr="00C45839">
        <w:t xml:space="preserve"> besteht, </w:t>
      </w:r>
      <w:r w:rsidR="001125F2">
        <w:t>D</w:t>
      </w:r>
      <w:r w:rsidRPr="00C45839">
        <w:t>ie Originaldaten werden digitalisiert und an den Betreuten übergeben.</w:t>
      </w:r>
    </w:p>
    <w:p w:rsidR="00F04D43" w:rsidRPr="00F04D43" w:rsidRDefault="00F04D43" w:rsidP="007938AC">
      <w:pPr>
        <w:ind w:left="1134"/>
      </w:pPr>
      <w:r w:rsidRPr="00F04D43">
        <w:t>Es gelten unterschiedliche Aufbewahrungs</w:t>
      </w:r>
      <w:r w:rsidR="001125F2">
        <w:softHyphen/>
      </w:r>
      <w:r w:rsidRPr="00F04D43">
        <w:t>fristen</w:t>
      </w:r>
      <w:r w:rsidR="007938AC" w:rsidRPr="007938AC">
        <w:t xml:space="preserve"> </w:t>
      </w:r>
      <w:r w:rsidR="007938AC" w:rsidRPr="00F04D43">
        <w:t>für unterschiedliche Dokumenten</w:t>
      </w:r>
      <w:r w:rsidR="007938AC">
        <w:softHyphen/>
      </w:r>
      <w:r w:rsidR="007938AC" w:rsidRPr="00F04D43">
        <w:t>arten</w:t>
      </w:r>
      <w:r w:rsidR="001125F2">
        <w:t>.</w:t>
      </w:r>
    </w:p>
    <w:p w:rsidR="00F04D43" w:rsidRDefault="00F04D43" w:rsidP="007938AC">
      <w:pPr>
        <w:ind w:left="1134"/>
      </w:pPr>
      <w:r>
        <w:t>Es gilt eine allgemeine Verjährungsfrist von drei Jahren</w:t>
      </w:r>
      <w:r w:rsidR="001125F2">
        <w:t>.</w:t>
      </w:r>
    </w:p>
    <w:p w:rsidR="00F04D43" w:rsidRDefault="00F04D43" w:rsidP="007938AC">
      <w:pPr>
        <w:ind w:left="1134"/>
      </w:pPr>
      <w:r>
        <w:t xml:space="preserve">Es gelten </w:t>
      </w:r>
      <w:r w:rsidR="001125F2">
        <w:t xml:space="preserve">Aufbewahrungsfristen von </w:t>
      </w:r>
      <w:r>
        <w:t>6 Jahre</w:t>
      </w:r>
      <w:r w:rsidR="001125F2">
        <w:t>n</w:t>
      </w:r>
      <w:r>
        <w:t xml:space="preserve"> oder 10 Jahre</w:t>
      </w:r>
      <w:r w:rsidR="001125F2">
        <w:t>n</w:t>
      </w:r>
      <w:r>
        <w:t xml:space="preserve"> für Unterlagen</w:t>
      </w:r>
      <w:r w:rsidR="001125F2">
        <w:t>, die unter §147 AO und</w:t>
      </w:r>
      <w:r>
        <w:t xml:space="preserve"> §257 HGB fallen</w:t>
      </w:r>
      <w:r w:rsidR="007938AC">
        <w:t>.</w:t>
      </w:r>
    </w:p>
    <w:p w:rsidR="00F04D43" w:rsidRDefault="00F04D43" w:rsidP="00F04D43"/>
    <w:p w:rsidR="00F04D43" w:rsidRPr="006F5FC5" w:rsidRDefault="00F04D43" w:rsidP="007938AC">
      <w:pPr>
        <w:numPr>
          <w:ilvl w:val="1"/>
          <w:numId w:val="10"/>
        </w:numPr>
        <w:tabs>
          <w:tab w:val="left" w:pos="567"/>
        </w:tabs>
        <w:autoSpaceDE w:val="0"/>
        <w:autoSpaceDN w:val="0"/>
        <w:adjustRightInd w:val="0"/>
        <w:ind w:left="1134" w:hanging="567"/>
        <w:jc w:val="left"/>
        <w:rPr>
          <w:rFonts w:cs="Arial"/>
          <w:b/>
          <w:bCs/>
          <w:sz w:val="24"/>
          <w:szCs w:val="24"/>
        </w:rPr>
      </w:pPr>
      <w:r>
        <w:rPr>
          <w:rFonts w:cs="Arial"/>
          <w:b/>
          <w:bCs/>
          <w:sz w:val="24"/>
          <w:szCs w:val="24"/>
        </w:rPr>
        <w:t>Daten der Beschäftigten</w:t>
      </w:r>
    </w:p>
    <w:p w:rsidR="006F5FC5" w:rsidRDefault="007938AC" w:rsidP="007938AC">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134"/>
        <w:rPr>
          <w:rFonts w:cs="Arial"/>
          <w:bCs/>
          <w:iCs/>
          <w:szCs w:val="28"/>
        </w:rPr>
      </w:pPr>
      <w:r>
        <w:rPr>
          <w:rFonts w:cs="Arial"/>
          <w:bCs/>
          <w:iCs/>
          <w:szCs w:val="28"/>
        </w:rPr>
        <w:t>B</w:t>
      </w:r>
      <w:r w:rsidR="00F04D43" w:rsidRPr="00F04D43">
        <w:rPr>
          <w:rFonts w:cs="Arial"/>
          <w:bCs/>
          <w:iCs/>
          <w:szCs w:val="28"/>
        </w:rPr>
        <w:t>is zum Verjährungseintritt aller absehbaren geltend zu machenden Ansprüche</w:t>
      </w:r>
      <w:r>
        <w:rPr>
          <w:rFonts w:cs="Arial"/>
          <w:bCs/>
          <w:iCs/>
          <w:szCs w:val="28"/>
        </w:rPr>
        <w:t xml:space="preserve"> (</w:t>
      </w:r>
      <w:r w:rsidR="00F04D43" w:rsidRPr="00F04D43">
        <w:rPr>
          <w:rFonts w:cs="Arial"/>
          <w:bCs/>
          <w:iCs/>
          <w:szCs w:val="28"/>
        </w:rPr>
        <w:t>§ 195 BGB</w:t>
      </w:r>
      <w:r>
        <w:rPr>
          <w:rFonts w:cs="Arial"/>
          <w:bCs/>
          <w:iCs/>
          <w:szCs w:val="28"/>
        </w:rPr>
        <w:t xml:space="preserve">), </w:t>
      </w:r>
      <w:r w:rsidR="00F04D43" w:rsidRPr="00F04D43">
        <w:rPr>
          <w:rFonts w:cs="Arial"/>
          <w:bCs/>
          <w:iCs/>
          <w:szCs w:val="28"/>
        </w:rPr>
        <w:t>also drei Jahre</w:t>
      </w:r>
      <w:r>
        <w:rPr>
          <w:rFonts w:cs="Arial"/>
          <w:bCs/>
          <w:iCs/>
          <w:szCs w:val="28"/>
        </w:rPr>
        <w:t>,</w:t>
      </w:r>
      <w:r w:rsidR="00F04D43" w:rsidRPr="00F04D43">
        <w:rPr>
          <w:rFonts w:cs="Arial"/>
          <w:bCs/>
          <w:iCs/>
          <w:szCs w:val="28"/>
        </w:rPr>
        <w:t xml:space="preserve"> beginnend mit dem Ende des Kalenderjahres, in dem das Beschäftigungsverhältnis beendet wurde. </w:t>
      </w:r>
    </w:p>
    <w:p w:rsidR="00327F07" w:rsidRDefault="00327F07">
      <w:pPr>
        <w:spacing w:line="240" w:lineRule="auto"/>
        <w:jc w:val="left"/>
        <w:rPr>
          <w:rFonts w:cs="Arial"/>
          <w:sz w:val="20"/>
          <w:szCs w:val="20"/>
        </w:rPr>
      </w:pPr>
    </w:p>
    <w:p w:rsidR="004D4BE0" w:rsidRPr="00F04D43" w:rsidRDefault="004D4BE0"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6F5FC5" w:rsidRDefault="006F5FC5" w:rsidP="004772DE">
      <w:pPr>
        <w:numPr>
          <w:ilvl w:val="0"/>
          <w:numId w:val="10"/>
        </w:numPr>
        <w:tabs>
          <w:tab w:val="left" w:pos="567"/>
        </w:tabs>
        <w:autoSpaceDE w:val="0"/>
        <w:autoSpaceDN w:val="0"/>
        <w:adjustRightInd w:val="0"/>
        <w:jc w:val="left"/>
        <w:rPr>
          <w:rFonts w:cs="Arial"/>
          <w:b/>
          <w:bCs/>
          <w:sz w:val="24"/>
          <w:szCs w:val="24"/>
        </w:rPr>
      </w:pPr>
      <w:r w:rsidRPr="006F5FC5">
        <w:rPr>
          <w:rFonts w:cs="Arial"/>
          <w:b/>
          <w:bCs/>
          <w:sz w:val="24"/>
          <w:szCs w:val="24"/>
        </w:rPr>
        <w:t>Beschreiben Sie allgemein die technischen und organisat</w:t>
      </w:r>
      <w:r w:rsidR="00B94018">
        <w:rPr>
          <w:rFonts w:cs="Arial"/>
          <w:b/>
          <w:bCs/>
          <w:sz w:val="24"/>
          <w:szCs w:val="24"/>
        </w:rPr>
        <w:t>orischen Maßnahmen gemäß Art.</w:t>
      </w:r>
      <w:r w:rsidRPr="006F5FC5">
        <w:rPr>
          <w:rFonts w:cs="Arial"/>
          <w:b/>
          <w:bCs/>
          <w:sz w:val="24"/>
          <w:szCs w:val="24"/>
        </w:rPr>
        <w:t xml:space="preserve"> 32 </w:t>
      </w:r>
      <w:r w:rsidR="00B94018">
        <w:rPr>
          <w:rFonts w:cs="Arial"/>
          <w:b/>
          <w:bCs/>
          <w:sz w:val="24"/>
          <w:szCs w:val="24"/>
        </w:rPr>
        <w:t>DSGVO:</w:t>
      </w:r>
      <w:r w:rsidR="00B94018">
        <w:rPr>
          <w:rFonts w:cs="Arial"/>
          <w:b/>
          <w:bCs/>
          <w:sz w:val="24"/>
          <w:szCs w:val="24"/>
        </w:rPr>
        <w:br/>
      </w:r>
    </w:p>
    <w:p w:rsidR="006F5FC5" w:rsidRPr="006F5FC5" w:rsidRDefault="006F5FC5" w:rsidP="00B94018">
      <w:pPr>
        <w:keepNext/>
        <w:numPr>
          <w:ilvl w:val="1"/>
          <w:numId w:val="10"/>
        </w:numPr>
        <w:tabs>
          <w:tab w:val="left" w:pos="850"/>
        </w:tabs>
        <w:autoSpaceDE w:val="0"/>
        <w:autoSpaceDN w:val="0"/>
        <w:adjustRightInd w:val="0"/>
        <w:ind w:left="1134" w:hanging="567"/>
        <w:jc w:val="left"/>
        <w:rPr>
          <w:rFonts w:cs="Arial"/>
          <w:b/>
          <w:bCs/>
          <w:sz w:val="20"/>
          <w:szCs w:val="20"/>
        </w:rPr>
      </w:pPr>
      <w:r w:rsidRPr="006F5FC5">
        <w:rPr>
          <w:rFonts w:cs="Arial"/>
          <w:b/>
          <w:bCs/>
          <w:sz w:val="20"/>
          <w:szCs w:val="20"/>
        </w:rPr>
        <w:tab/>
        <w:t>Wie wird die Vertraulichkeit, die Integrität, die Belastbarkeit sichergestellt?</w:t>
      </w:r>
    </w:p>
    <w:p w:rsidR="006F5FC5" w:rsidRPr="006F5FC5" w:rsidRDefault="00556BDD" w:rsidP="00B94018">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134"/>
        <w:rPr>
          <w:rFonts w:cs="Arial"/>
          <w:sz w:val="20"/>
          <w:szCs w:val="20"/>
        </w:rPr>
      </w:pPr>
      <w:r>
        <w:rPr>
          <w:rFonts w:cs="Arial"/>
          <w:sz w:val="20"/>
          <w:szCs w:val="20"/>
        </w:rPr>
        <w:t>siehe Anlage/Checkliste</w:t>
      </w:r>
      <w:r w:rsidR="006F5FC5" w:rsidRPr="006F5FC5">
        <w:rPr>
          <w:rFonts w:cs="Arial"/>
          <w:sz w:val="20"/>
          <w:szCs w:val="20"/>
        </w:rPr>
        <w:t xml:space="preserve"> technische und organisatorische Maßnahmen</w:t>
      </w:r>
    </w:p>
    <w:p w:rsidR="006F5FC5" w:rsidRPr="006F5FC5" w:rsidRDefault="006F5FC5" w:rsidP="00B94018">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134" w:hanging="567"/>
        <w:rPr>
          <w:rFonts w:cs="Arial"/>
          <w:sz w:val="20"/>
          <w:szCs w:val="20"/>
        </w:rPr>
      </w:pPr>
    </w:p>
    <w:p w:rsidR="006F5FC5" w:rsidRPr="006F5FC5" w:rsidRDefault="006F5FC5" w:rsidP="00B94018">
      <w:pPr>
        <w:keepNext/>
        <w:numPr>
          <w:ilvl w:val="1"/>
          <w:numId w:val="10"/>
        </w:numPr>
        <w:tabs>
          <w:tab w:val="left" w:pos="850"/>
        </w:tabs>
        <w:autoSpaceDE w:val="0"/>
        <w:autoSpaceDN w:val="0"/>
        <w:adjustRightInd w:val="0"/>
        <w:ind w:left="1134" w:hanging="567"/>
        <w:jc w:val="left"/>
        <w:rPr>
          <w:rFonts w:cs="Arial"/>
          <w:b/>
          <w:bCs/>
          <w:sz w:val="20"/>
          <w:szCs w:val="20"/>
        </w:rPr>
      </w:pPr>
      <w:r w:rsidRPr="006F5FC5">
        <w:rPr>
          <w:rFonts w:cs="Arial"/>
          <w:b/>
          <w:bCs/>
          <w:sz w:val="20"/>
          <w:szCs w:val="20"/>
        </w:rPr>
        <w:tab/>
        <w:t>Wie oft werden die o.g. Sicherheitsmaßnahmen überprüft?</w:t>
      </w:r>
    </w:p>
    <w:p w:rsidR="006F5FC5" w:rsidRDefault="006F5FC5" w:rsidP="00B94018">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134" w:hanging="567"/>
        <w:rPr>
          <w:rFonts w:cs="Arial"/>
          <w:sz w:val="20"/>
          <w:szCs w:val="20"/>
        </w:rPr>
      </w:pPr>
      <w:r w:rsidRPr="006F5FC5">
        <w:rPr>
          <w:rFonts w:cs="Arial"/>
          <w:sz w:val="20"/>
          <w:szCs w:val="20"/>
        </w:rPr>
        <w:tab/>
      </w:r>
      <w:r w:rsidR="00327F07">
        <w:rPr>
          <w:rFonts w:cs="Arial"/>
          <w:sz w:val="20"/>
          <w:szCs w:val="20"/>
        </w:rPr>
        <w:t>Einmal jährlich</w:t>
      </w:r>
      <w:r w:rsidR="00B94018">
        <w:rPr>
          <w:rFonts w:cs="Arial"/>
          <w:sz w:val="20"/>
          <w:szCs w:val="20"/>
        </w:rPr>
        <w:t>.</w:t>
      </w:r>
    </w:p>
    <w:p w:rsidR="00327F07" w:rsidRPr="006F5FC5" w:rsidRDefault="00327F07" w:rsidP="00B94018">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ind w:left="1276" w:hanging="708"/>
        <w:rPr>
          <w:rFonts w:cs="Arial"/>
          <w:sz w:val="20"/>
          <w:szCs w:val="20"/>
        </w:rPr>
      </w:pPr>
    </w:p>
    <w:p w:rsidR="00327F07" w:rsidRDefault="00B94018" w:rsidP="00B94018">
      <w:pPr>
        <w:keepNext/>
        <w:numPr>
          <w:ilvl w:val="1"/>
          <w:numId w:val="10"/>
        </w:numPr>
        <w:tabs>
          <w:tab w:val="left" w:pos="1134"/>
        </w:tabs>
        <w:autoSpaceDE w:val="0"/>
        <w:autoSpaceDN w:val="0"/>
        <w:adjustRightInd w:val="0"/>
        <w:ind w:left="1134" w:hanging="567"/>
        <w:jc w:val="left"/>
        <w:rPr>
          <w:rFonts w:cs="Arial"/>
          <w:b/>
          <w:bCs/>
          <w:sz w:val="20"/>
          <w:szCs w:val="20"/>
        </w:rPr>
      </w:pPr>
      <w:r>
        <w:rPr>
          <w:rFonts w:cs="Arial"/>
          <w:b/>
          <w:bCs/>
          <w:sz w:val="20"/>
          <w:szCs w:val="20"/>
        </w:rPr>
        <w:t>Beschreiben Sie das Risiko, das</w:t>
      </w:r>
      <w:r w:rsidR="006F5FC5" w:rsidRPr="006F5FC5">
        <w:rPr>
          <w:rFonts w:cs="Arial"/>
          <w:b/>
          <w:bCs/>
          <w:sz w:val="20"/>
          <w:szCs w:val="20"/>
        </w:rPr>
        <w:t xml:space="preserve"> den Schutz der Person gefährdet (ggfs</w:t>
      </w:r>
      <w:r>
        <w:rPr>
          <w:rFonts w:cs="Arial"/>
          <w:b/>
          <w:bCs/>
          <w:sz w:val="20"/>
          <w:szCs w:val="20"/>
        </w:rPr>
        <w:t>.</w:t>
      </w:r>
      <w:r w:rsidR="006F5FC5" w:rsidRPr="006F5FC5">
        <w:rPr>
          <w:rFonts w:cs="Arial"/>
          <w:b/>
          <w:bCs/>
          <w:sz w:val="20"/>
          <w:szCs w:val="20"/>
        </w:rPr>
        <w:t xml:space="preserve"> erforderlich für die Verarbeitung der Kundendaten im Rechenzentrum, da diese besonders sensible Informationen enthalten, sowie auch für Personaldaten</w:t>
      </w:r>
      <w:r>
        <w:rPr>
          <w:rFonts w:cs="Arial"/>
          <w:b/>
          <w:bCs/>
          <w:sz w:val="20"/>
          <w:szCs w:val="20"/>
        </w:rPr>
        <w:t>)</w:t>
      </w:r>
    </w:p>
    <w:p w:rsidR="00327F07" w:rsidRDefault="00327F07" w:rsidP="00B94018">
      <w:pPr>
        <w:tabs>
          <w:tab w:val="left" w:pos="1134"/>
        </w:tabs>
        <w:ind w:left="1134"/>
      </w:pPr>
      <w:r>
        <w:t xml:space="preserve">Eine Risikofolgeabschätzung ist nicht erforderlich. </w:t>
      </w:r>
      <w:r w:rsidR="00B94018">
        <w:t xml:space="preserve">Es werden zwar Gesundheitsdaten </w:t>
      </w:r>
      <w:r>
        <w:t>erhoben, aber nicht ausschließlich und nicht überwiegend.</w:t>
      </w:r>
    </w:p>
    <w:p w:rsidR="00327F07" w:rsidRPr="00327F07" w:rsidRDefault="00327F07" w:rsidP="00B94018">
      <w:pPr>
        <w:tabs>
          <w:tab w:val="left" w:pos="1134"/>
        </w:tabs>
        <w:ind w:left="1276" w:hanging="709"/>
      </w:pPr>
    </w:p>
    <w:p w:rsidR="006F5FC5" w:rsidRPr="006F5FC5" w:rsidRDefault="00B94018" w:rsidP="00B94018">
      <w:pPr>
        <w:keepNext/>
        <w:numPr>
          <w:ilvl w:val="1"/>
          <w:numId w:val="10"/>
        </w:numPr>
        <w:tabs>
          <w:tab w:val="left" w:pos="850"/>
        </w:tabs>
        <w:autoSpaceDE w:val="0"/>
        <w:autoSpaceDN w:val="0"/>
        <w:adjustRightInd w:val="0"/>
        <w:ind w:left="1134" w:hanging="567"/>
        <w:jc w:val="left"/>
        <w:rPr>
          <w:rFonts w:cs="Arial"/>
          <w:b/>
          <w:bCs/>
          <w:sz w:val="20"/>
          <w:szCs w:val="20"/>
        </w:rPr>
      </w:pPr>
      <w:r>
        <w:rPr>
          <w:rFonts w:cs="Arial"/>
          <w:b/>
          <w:bCs/>
          <w:sz w:val="20"/>
          <w:szCs w:val="20"/>
        </w:rPr>
        <w:lastRenderedPageBreak/>
        <w:t xml:space="preserve"> </w:t>
      </w:r>
      <w:r>
        <w:rPr>
          <w:rFonts w:cs="Arial"/>
          <w:b/>
          <w:bCs/>
          <w:sz w:val="20"/>
          <w:szCs w:val="20"/>
        </w:rPr>
        <w:tab/>
      </w:r>
      <w:r w:rsidR="006F5FC5" w:rsidRPr="006F5FC5">
        <w:rPr>
          <w:rFonts w:cs="Arial"/>
          <w:b/>
          <w:bCs/>
          <w:sz w:val="20"/>
          <w:szCs w:val="20"/>
        </w:rPr>
        <w:t>Beschreiben Sie die Maßnahmen/Schritte zur Aufklärung, Schulung, Sensibilisierung der natürlichen Personen, welche die personenbezogenen Daten verarbeiten</w:t>
      </w:r>
    </w:p>
    <w:p w:rsidR="006F5FC5" w:rsidRPr="006F5FC5" w:rsidRDefault="00B94018" w:rsidP="00B94018">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Pr>
          <w:rFonts w:cs="Arial"/>
          <w:sz w:val="20"/>
          <w:szCs w:val="20"/>
        </w:rPr>
        <w:t>Aufklärung jeden</w:t>
      </w:r>
      <w:r w:rsidR="006F5FC5" w:rsidRPr="006F5FC5">
        <w:rPr>
          <w:rFonts w:cs="Arial"/>
          <w:sz w:val="20"/>
          <w:szCs w:val="20"/>
        </w:rPr>
        <w:t xml:space="preserve"> Mitarbeiters bei Einstellung</w:t>
      </w:r>
      <w:r>
        <w:rPr>
          <w:rFonts w:cs="Arial"/>
          <w:sz w:val="20"/>
          <w:szCs w:val="20"/>
        </w:rPr>
        <w:t>,</w:t>
      </w:r>
    </w:p>
    <w:p w:rsidR="006F5FC5" w:rsidRPr="006F5FC5" w:rsidRDefault="006F5FC5" w:rsidP="00B94018">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6F5FC5">
        <w:rPr>
          <w:rFonts w:cs="Arial"/>
          <w:sz w:val="20"/>
          <w:szCs w:val="20"/>
        </w:rPr>
        <w:t xml:space="preserve">Abschluss </w:t>
      </w:r>
      <w:r w:rsidR="00B94018">
        <w:rPr>
          <w:rFonts w:cs="Arial"/>
          <w:sz w:val="20"/>
          <w:szCs w:val="20"/>
        </w:rPr>
        <w:t>einer Datenschutzerklärung jeden</w:t>
      </w:r>
      <w:r w:rsidRPr="006F5FC5">
        <w:rPr>
          <w:rFonts w:cs="Arial"/>
          <w:sz w:val="20"/>
          <w:szCs w:val="20"/>
        </w:rPr>
        <w:t xml:space="preserve"> Mitarbeiters</w:t>
      </w:r>
      <w:r w:rsidR="00B94018">
        <w:rPr>
          <w:rFonts w:cs="Arial"/>
          <w:sz w:val="20"/>
          <w:szCs w:val="20"/>
        </w:rPr>
        <w:t>,</w:t>
      </w:r>
      <w:r w:rsidRPr="006F5FC5">
        <w:rPr>
          <w:rFonts w:cs="Arial"/>
          <w:sz w:val="20"/>
          <w:szCs w:val="20"/>
        </w:rPr>
        <w:t xml:space="preserve"> verwaltet in der Personalakte</w:t>
      </w:r>
      <w:r w:rsidR="00B94018">
        <w:rPr>
          <w:rFonts w:cs="Arial"/>
          <w:sz w:val="20"/>
          <w:szCs w:val="20"/>
        </w:rPr>
        <w:t>.</w:t>
      </w:r>
    </w:p>
    <w:p w:rsidR="006F5FC5" w:rsidRPr="006F5FC5" w:rsidRDefault="00B94018" w:rsidP="00B94018">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Pr>
          <w:rFonts w:cs="Arial"/>
          <w:sz w:val="20"/>
          <w:szCs w:val="20"/>
        </w:rPr>
        <w:t>r</w:t>
      </w:r>
      <w:r w:rsidR="006F5FC5" w:rsidRPr="006F5FC5">
        <w:rPr>
          <w:rFonts w:cs="Arial"/>
          <w:sz w:val="20"/>
          <w:szCs w:val="20"/>
        </w:rPr>
        <w:t>egelmäßige Datenschutzschulung mindestens einmal pro Jahr</w:t>
      </w:r>
      <w:r>
        <w:rPr>
          <w:rFonts w:cs="Arial"/>
          <w:sz w:val="20"/>
          <w:szCs w:val="20"/>
        </w:rPr>
        <w:t>.</w:t>
      </w:r>
    </w:p>
    <w:p w:rsidR="006F5FC5" w:rsidRPr="006F5FC5" w:rsidRDefault="006F5FC5" w:rsidP="006F5FC5">
      <w:pPr>
        <w:tabs>
          <w:tab w:val="left" w:pos="1134"/>
          <w:tab w:val="left" w:pos="2268"/>
          <w:tab w:val="left" w:pos="3402"/>
          <w:tab w:val="left" w:pos="4535"/>
          <w:tab w:val="left" w:pos="5669"/>
          <w:tab w:val="left" w:pos="6803"/>
          <w:tab w:val="left" w:pos="7937"/>
          <w:tab w:val="left" w:pos="9071"/>
          <w:tab w:val="left" w:pos="10206"/>
        </w:tabs>
        <w:autoSpaceDE w:val="0"/>
        <w:autoSpaceDN w:val="0"/>
        <w:adjustRightInd w:val="0"/>
        <w:rPr>
          <w:rFonts w:cs="Arial"/>
          <w:sz w:val="20"/>
          <w:szCs w:val="20"/>
        </w:rPr>
      </w:pPr>
    </w:p>
    <w:p w:rsidR="00556BDD" w:rsidRDefault="00556BDD" w:rsidP="00327F07">
      <w:pPr>
        <w:pStyle w:val="berschrift1"/>
      </w:pPr>
      <w:r>
        <w:t>Anlage</w:t>
      </w:r>
      <w:r w:rsidR="00B94018">
        <w:t>:</w:t>
      </w:r>
      <w:r>
        <w:t xml:space="preserve"> Checkliste technische und organisatorische Maßnahmen/ Maßnahmen der prosozia</w:t>
      </w:r>
      <w:r w:rsidR="00B94018">
        <w:t>l</w:t>
      </w:r>
      <w:r>
        <w:t xml:space="preserve"> GmbH</w:t>
      </w:r>
    </w:p>
    <w:p w:rsidR="000E37E9" w:rsidRPr="000E37E9" w:rsidRDefault="000E37E9"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0E37E9" w:rsidRPr="000E37E9" w:rsidRDefault="000E37E9" w:rsidP="00F719E6">
      <w:pPr>
        <w:pStyle w:val="berschrift2"/>
        <w:ind w:left="1134" w:hanging="567"/>
      </w:pPr>
      <w:r w:rsidRPr="000E37E9">
        <w:t>Zutrittskontrolle</w:t>
      </w:r>
    </w:p>
    <w:p w:rsidR="000E37E9" w:rsidRPr="000E37E9" w:rsidRDefault="000E37E9"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 xml:space="preserve">Maßnahmen, mit denen </w:t>
      </w:r>
      <w:r w:rsidR="00327F07">
        <w:rPr>
          <w:rFonts w:cs="Arial"/>
          <w:sz w:val="20"/>
          <w:szCs w:val="20"/>
        </w:rPr>
        <w:t>U</w:t>
      </w:r>
      <w:r w:rsidRPr="000E37E9">
        <w:rPr>
          <w:rFonts w:cs="Arial"/>
          <w:sz w:val="20"/>
          <w:szCs w:val="20"/>
        </w:rPr>
        <w:t>nbefugten der Zutritt zu Datenverarbeitungsanlagen,</w:t>
      </w:r>
      <w:r>
        <w:rPr>
          <w:rFonts w:cs="Arial"/>
          <w:sz w:val="20"/>
          <w:szCs w:val="20"/>
        </w:rPr>
        <w:t xml:space="preserve"> oder Aktenordnern</w:t>
      </w:r>
      <w:r w:rsidR="002C084D">
        <w:rPr>
          <w:rFonts w:cs="Arial"/>
          <w:sz w:val="20"/>
          <w:szCs w:val="20"/>
        </w:rPr>
        <w:t>, in</w:t>
      </w:r>
      <w:r w:rsidRPr="000E37E9">
        <w:rPr>
          <w:rFonts w:cs="Arial"/>
          <w:sz w:val="20"/>
          <w:szCs w:val="20"/>
        </w:rPr>
        <w:t xml:space="preserve"> denen personenbezogene Daten verarbeitet </w:t>
      </w:r>
      <w:r>
        <w:rPr>
          <w:rFonts w:cs="Arial"/>
          <w:sz w:val="20"/>
          <w:szCs w:val="20"/>
        </w:rPr>
        <w:t xml:space="preserve">(gesammelt, geordnet </w:t>
      </w:r>
      <w:r w:rsidRPr="000E37E9">
        <w:rPr>
          <w:rFonts w:cs="Arial"/>
          <w:sz w:val="20"/>
          <w:szCs w:val="20"/>
        </w:rPr>
        <w:t>oder genutzt</w:t>
      </w:r>
      <w:r>
        <w:rPr>
          <w:rFonts w:cs="Arial"/>
          <w:sz w:val="20"/>
          <w:szCs w:val="20"/>
        </w:rPr>
        <w:t>)</w:t>
      </w:r>
      <w:r w:rsidRPr="000E37E9">
        <w:rPr>
          <w:rFonts w:cs="Arial"/>
          <w:sz w:val="20"/>
          <w:szCs w:val="20"/>
        </w:rPr>
        <w:t xml:space="preserve"> werden, verwehrt wird:</w:t>
      </w:r>
    </w:p>
    <w:p w:rsidR="00C52AE7" w:rsidRDefault="00C52AE7" w:rsidP="00F719E6">
      <w:pPr>
        <w:tabs>
          <w:tab w:val="left" w:pos="141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p>
    <w:p w:rsidR="000E37E9" w:rsidRPr="00327F07" w:rsidRDefault="00327F07" w:rsidP="00F719E6">
      <w:pPr>
        <w:tabs>
          <w:tab w:val="left" w:pos="141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r w:rsidRPr="00327F07">
        <w:rPr>
          <w:rFonts w:cs="Arial"/>
          <w:b/>
          <w:i/>
          <w:sz w:val="20"/>
          <w:szCs w:val="20"/>
        </w:rPr>
        <w:t>Checkliste</w:t>
      </w:r>
    </w:p>
    <w:p w:rsidR="000E37E9" w:rsidRDefault="000E37E9" w:rsidP="00F719E6">
      <w:pPr>
        <w:tabs>
          <w:tab w:val="left" w:pos="141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Pr>
          <w:rFonts w:cs="Arial"/>
          <w:sz w:val="20"/>
          <w:szCs w:val="20"/>
        </w:rPr>
        <w:t>z.B.:</w:t>
      </w:r>
    </w:p>
    <w:p w:rsidR="000E37E9" w:rsidRPr="002C084D" w:rsidRDefault="000E37E9" w:rsidP="00F719E6">
      <w:pPr>
        <w:pStyle w:val="Listenabsatz"/>
        <w:numPr>
          <w:ilvl w:val="1"/>
          <w:numId w:val="12"/>
        </w:numPr>
        <w:tabs>
          <w:tab w:val="left" w:pos="1560"/>
          <w:tab w:val="left" w:pos="3402"/>
          <w:tab w:val="left" w:pos="4535"/>
          <w:tab w:val="left" w:pos="5669"/>
          <w:tab w:val="left" w:pos="6803"/>
          <w:tab w:val="left" w:pos="7937"/>
          <w:tab w:val="left" w:pos="9071"/>
        </w:tabs>
        <w:autoSpaceDE w:val="0"/>
        <w:autoSpaceDN w:val="0"/>
        <w:adjustRightInd w:val="0"/>
        <w:ind w:left="1134" w:firstLine="0"/>
        <w:rPr>
          <w:rFonts w:cs="Arial"/>
          <w:sz w:val="20"/>
          <w:szCs w:val="20"/>
        </w:rPr>
      </w:pPr>
      <w:r w:rsidRPr="002C084D">
        <w:rPr>
          <w:rFonts w:cs="Arial"/>
          <w:sz w:val="20"/>
          <w:szCs w:val="20"/>
        </w:rPr>
        <w:t>Alarmanlage</w:t>
      </w:r>
    </w:p>
    <w:p w:rsidR="000E37E9" w:rsidRPr="002C084D" w:rsidRDefault="000E37E9" w:rsidP="00F719E6">
      <w:pPr>
        <w:pStyle w:val="Listenabsatz"/>
        <w:numPr>
          <w:ilvl w:val="1"/>
          <w:numId w:val="12"/>
        </w:numPr>
        <w:tabs>
          <w:tab w:val="left" w:pos="1560"/>
          <w:tab w:val="left" w:pos="3402"/>
          <w:tab w:val="left" w:pos="4535"/>
          <w:tab w:val="left" w:pos="5669"/>
          <w:tab w:val="left" w:pos="6803"/>
          <w:tab w:val="left" w:pos="7937"/>
          <w:tab w:val="left" w:pos="9071"/>
        </w:tabs>
        <w:autoSpaceDE w:val="0"/>
        <w:autoSpaceDN w:val="0"/>
        <w:adjustRightInd w:val="0"/>
        <w:ind w:left="1134" w:firstLine="0"/>
        <w:rPr>
          <w:rFonts w:cs="Arial"/>
          <w:sz w:val="20"/>
          <w:szCs w:val="20"/>
        </w:rPr>
      </w:pPr>
      <w:r w:rsidRPr="002C084D">
        <w:rPr>
          <w:rFonts w:cs="Arial"/>
          <w:sz w:val="20"/>
          <w:szCs w:val="20"/>
        </w:rPr>
        <w:t xml:space="preserve">Chipkarten-/Transponder-Schließsystem </w:t>
      </w:r>
    </w:p>
    <w:p w:rsidR="000E37E9" w:rsidRPr="002C084D" w:rsidRDefault="000E37E9" w:rsidP="00F719E6">
      <w:pPr>
        <w:pStyle w:val="Listenabsatz"/>
        <w:numPr>
          <w:ilvl w:val="1"/>
          <w:numId w:val="12"/>
        </w:numPr>
        <w:tabs>
          <w:tab w:val="left" w:pos="1560"/>
          <w:tab w:val="left" w:pos="3402"/>
          <w:tab w:val="left" w:pos="4535"/>
          <w:tab w:val="left" w:pos="5669"/>
          <w:tab w:val="left" w:pos="6803"/>
          <w:tab w:val="left" w:pos="7937"/>
          <w:tab w:val="left" w:pos="9071"/>
        </w:tabs>
        <w:autoSpaceDE w:val="0"/>
        <w:autoSpaceDN w:val="0"/>
        <w:adjustRightInd w:val="0"/>
        <w:ind w:left="1134" w:firstLine="0"/>
        <w:rPr>
          <w:rFonts w:cs="Arial"/>
          <w:sz w:val="20"/>
          <w:szCs w:val="20"/>
        </w:rPr>
      </w:pPr>
      <w:r w:rsidRPr="002C084D">
        <w:rPr>
          <w:rFonts w:cs="Arial"/>
          <w:sz w:val="20"/>
          <w:szCs w:val="20"/>
        </w:rPr>
        <w:t>Abschließbare Serverschränke</w:t>
      </w:r>
      <w:r w:rsidR="00863483">
        <w:rPr>
          <w:rFonts w:cs="Arial"/>
          <w:sz w:val="20"/>
          <w:szCs w:val="20"/>
        </w:rPr>
        <w:t>, Serverräume</w:t>
      </w:r>
    </w:p>
    <w:p w:rsidR="000E37E9" w:rsidRPr="002C084D" w:rsidRDefault="000E37E9" w:rsidP="00F719E6">
      <w:pPr>
        <w:pStyle w:val="Listenabsatz"/>
        <w:numPr>
          <w:ilvl w:val="1"/>
          <w:numId w:val="12"/>
        </w:numPr>
        <w:tabs>
          <w:tab w:val="left" w:pos="1560"/>
          <w:tab w:val="left" w:pos="3402"/>
          <w:tab w:val="left" w:pos="4535"/>
          <w:tab w:val="left" w:pos="5669"/>
          <w:tab w:val="left" w:pos="6803"/>
          <w:tab w:val="left" w:pos="7937"/>
          <w:tab w:val="left" w:pos="9071"/>
        </w:tabs>
        <w:autoSpaceDE w:val="0"/>
        <w:autoSpaceDN w:val="0"/>
        <w:adjustRightInd w:val="0"/>
        <w:ind w:left="1134" w:firstLine="0"/>
        <w:rPr>
          <w:rFonts w:cs="Arial"/>
          <w:sz w:val="20"/>
          <w:szCs w:val="20"/>
        </w:rPr>
      </w:pPr>
      <w:r w:rsidRPr="002C084D">
        <w:rPr>
          <w:rFonts w:cs="Arial"/>
          <w:sz w:val="20"/>
          <w:szCs w:val="20"/>
        </w:rPr>
        <w:t xml:space="preserve">Sorgfältige Auswahl Reinigungspersonal </w:t>
      </w:r>
    </w:p>
    <w:p w:rsidR="000E37E9" w:rsidRPr="002C084D" w:rsidRDefault="000E37E9" w:rsidP="00F719E6">
      <w:pPr>
        <w:pStyle w:val="Listenabsatz"/>
        <w:numPr>
          <w:ilvl w:val="1"/>
          <w:numId w:val="12"/>
        </w:numPr>
        <w:tabs>
          <w:tab w:val="left" w:pos="1560"/>
          <w:tab w:val="left" w:pos="3402"/>
          <w:tab w:val="left" w:pos="4535"/>
          <w:tab w:val="left" w:pos="5669"/>
          <w:tab w:val="left" w:pos="6803"/>
          <w:tab w:val="left" w:pos="7937"/>
          <w:tab w:val="left" w:pos="9071"/>
        </w:tabs>
        <w:autoSpaceDE w:val="0"/>
        <w:autoSpaceDN w:val="0"/>
        <w:adjustRightInd w:val="0"/>
        <w:ind w:left="1134" w:firstLine="0"/>
        <w:rPr>
          <w:rFonts w:cs="Arial"/>
          <w:sz w:val="20"/>
          <w:szCs w:val="20"/>
        </w:rPr>
      </w:pPr>
      <w:r w:rsidRPr="002C084D">
        <w:rPr>
          <w:rFonts w:cs="Arial"/>
          <w:sz w:val="20"/>
          <w:szCs w:val="20"/>
        </w:rPr>
        <w:t>Sicherheitsschlösser</w:t>
      </w:r>
    </w:p>
    <w:p w:rsidR="000E37E9" w:rsidRDefault="00F719E6"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hanging="425"/>
        <w:rPr>
          <w:rFonts w:cs="Arial"/>
          <w:sz w:val="20"/>
          <w:szCs w:val="20"/>
        </w:rPr>
      </w:pPr>
      <w:r>
        <w:rPr>
          <w:rFonts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356356</wp:posOffset>
                </wp:positionH>
                <wp:positionV relativeFrom="paragraph">
                  <wp:posOffset>107532</wp:posOffset>
                </wp:positionV>
                <wp:extent cx="5995686" cy="1892461"/>
                <wp:effectExtent l="0" t="0" r="5080" b="0"/>
                <wp:wrapNone/>
                <wp:docPr id="2" name="Rechteck 2"/>
                <wp:cNvGraphicFramePr/>
                <a:graphic xmlns:a="http://schemas.openxmlformats.org/drawingml/2006/main">
                  <a:graphicData uri="http://schemas.microsoft.com/office/word/2010/wordprocessingShape">
                    <wps:wsp>
                      <wps:cNvSpPr/>
                      <wps:spPr>
                        <a:xfrm>
                          <a:off x="0" y="0"/>
                          <a:ext cx="5995686" cy="1892461"/>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6F0D2" id="Rechteck 2" o:spid="_x0000_s1026" style="position:absolute;margin-left:28.05pt;margin-top:8.45pt;width:472.1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" fillcolor="#ddd" stroked="f" strokeweight="2pt">
                <v:fill opacity="21074f"/>
              </v:rect>
            </w:pict>
          </mc:Fallback>
        </mc:AlternateContent>
      </w:r>
    </w:p>
    <w:p w:rsidR="00327F07" w:rsidRPr="000E37E9" w:rsidRDefault="00327F07"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r w:rsidRPr="00327F07">
        <w:rPr>
          <w:rFonts w:cs="Arial"/>
          <w:b/>
          <w:i/>
          <w:sz w:val="20"/>
          <w:szCs w:val="20"/>
        </w:rPr>
        <w:t>Maßnahmen im R</w:t>
      </w:r>
      <w:r w:rsidR="00A2517C">
        <w:rPr>
          <w:rFonts w:cs="Arial"/>
          <w:b/>
          <w:i/>
          <w:sz w:val="20"/>
          <w:szCs w:val="20"/>
        </w:rPr>
        <w:t>echenzentrum</w:t>
      </w:r>
      <w:r w:rsidRPr="00327F07">
        <w:rPr>
          <w:rFonts w:cs="Arial"/>
          <w:b/>
          <w:i/>
          <w:sz w:val="20"/>
          <w:szCs w:val="20"/>
        </w:rPr>
        <w:t xml:space="preserve"> Koblenz für butler 21</w:t>
      </w:r>
      <w:r w:rsidR="00F719E6">
        <w:rPr>
          <w:rFonts w:cs="Arial"/>
          <w:b/>
          <w:i/>
          <w:sz w:val="20"/>
          <w:szCs w:val="20"/>
        </w:rPr>
        <w:t xml:space="preserve"> Services</w:t>
      </w:r>
    </w:p>
    <w:p w:rsidR="000E37E9" w:rsidRPr="000E37E9" w:rsidRDefault="000E37E9"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Das Gebäude ist durch ein Schließsystem gesichert. Nur autorisierte Personen haben durch eine Chipkarte Zutritt. Besucher und Lieferanten müssen sich per Sprechanlage anmelden und werden persönlich empfangen und begleitet. Außerhalb der ordentlichen Geschäftszeiten ist der Zutritt zum Gebäude und dem Serverraum videoüberwacht.</w:t>
      </w:r>
    </w:p>
    <w:p w:rsidR="000E37E9" w:rsidRPr="000E37E9" w:rsidRDefault="000E37E9"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Der Zutritt zu den Technikräumen und dem Serverraum ist ebenfalls durch ein Chipsystem</w:t>
      </w:r>
      <w:r w:rsidR="00A2517C">
        <w:rPr>
          <w:rFonts w:cs="Arial"/>
          <w:sz w:val="20"/>
          <w:szCs w:val="20"/>
        </w:rPr>
        <w:t xml:space="preserve"> </w:t>
      </w:r>
      <w:r w:rsidRPr="000E37E9">
        <w:rPr>
          <w:rFonts w:cs="Arial"/>
          <w:sz w:val="20"/>
          <w:szCs w:val="20"/>
        </w:rPr>
        <w:t>gesichert. Zutritt haben lediglich autorisierte Personen der IT</w:t>
      </w:r>
      <w:r w:rsidR="00A2517C">
        <w:rPr>
          <w:rFonts w:cs="Arial"/>
          <w:sz w:val="20"/>
          <w:szCs w:val="20"/>
        </w:rPr>
        <w:t>-</w:t>
      </w:r>
      <w:r w:rsidRPr="000E37E9">
        <w:rPr>
          <w:rFonts w:cs="Arial"/>
          <w:sz w:val="20"/>
          <w:szCs w:val="20"/>
        </w:rPr>
        <w:t>Abteilung Intern. Die Schlüssel</w:t>
      </w:r>
      <w:r w:rsidR="005D55BF">
        <w:rPr>
          <w:rFonts w:cs="Arial"/>
          <w:sz w:val="20"/>
          <w:szCs w:val="20"/>
        </w:rPr>
        <w:softHyphen/>
      </w:r>
      <w:r w:rsidRPr="000E37E9">
        <w:rPr>
          <w:rFonts w:cs="Arial"/>
          <w:sz w:val="20"/>
          <w:szCs w:val="20"/>
        </w:rPr>
        <w:t>gewalt hat der IT</w:t>
      </w:r>
      <w:r w:rsidR="00A2517C">
        <w:rPr>
          <w:rFonts w:cs="Arial"/>
          <w:sz w:val="20"/>
          <w:szCs w:val="20"/>
        </w:rPr>
        <w:t>-</w:t>
      </w:r>
      <w:r w:rsidRPr="000E37E9">
        <w:rPr>
          <w:rFonts w:cs="Arial"/>
          <w:sz w:val="20"/>
          <w:szCs w:val="20"/>
        </w:rPr>
        <w:t>Leiter inne. Die Zutritte zum Raum werden protokolliert.</w:t>
      </w:r>
    </w:p>
    <w:p w:rsidR="000E37E9" w:rsidRDefault="000E37E9" w:rsidP="00B94018">
      <w:pPr>
        <w:tabs>
          <w:tab w:val="left" w:pos="1134"/>
          <w:tab w:val="left" w:pos="2268"/>
          <w:tab w:val="left" w:pos="3402"/>
          <w:tab w:val="left" w:pos="4535"/>
          <w:tab w:val="left" w:pos="5669"/>
          <w:tab w:val="left" w:pos="6803"/>
          <w:tab w:val="left" w:pos="7937"/>
          <w:tab w:val="left" w:pos="9071"/>
        </w:tabs>
        <w:autoSpaceDE w:val="0"/>
        <w:autoSpaceDN w:val="0"/>
        <w:adjustRightInd w:val="0"/>
        <w:ind w:hanging="425"/>
        <w:rPr>
          <w:rFonts w:cs="Arial"/>
          <w:sz w:val="20"/>
          <w:szCs w:val="20"/>
        </w:rPr>
      </w:pPr>
    </w:p>
    <w:p w:rsidR="00B83CFF" w:rsidRPr="000E37E9" w:rsidRDefault="00B83CFF" w:rsidP="00B94018">
      <w:pPr>
        <w:tabs>
          <w:tab w:val="left" w:pos="1134"/>
          <w:tab w:val="left" w:pos="2268"/>
          <w:tab w:val="left" w:pos="3402"/>
          <w:tab w:val="left" w:pos="4535"/>
          <w:tab w:val="left" w:pos="5669"/>
          <w:tab w:val="left" w:pos="6803"/>
          <w:tab w:val="left" w:pos="7937"/>
          <w:tab w:val="left" w:pos="9071"/>
        </w:tabs>
        <w:autoSpaceDE w:val="0"/>
        <w:autoSpaceDN w:val="0"/>
        <w:adjustRightInd w:val="0"/>
        <w:ind w:hanging="425"/>
        <w:rPr>
          <w:rFonts w:cs="Arial"/>
          <w:sz w:val="20"/>
          <w:szCs w:val="20"/>
        </w:rPr>
      </w:pPr>
    </w:p>
    <w:p w:rsidR="000E37E9" w:rsidRPr="000E37E9" w:rsidRDefault="000E37E9" w:rsidP="00F719E6">
      <w:pPr>
        <w:pStyle w:val="berschrift2"/>
        <w:ind w:left="1134" w:hanging="567"/>
      </w:pPr>
      <w:r w:rsidRPr="000E37E9">
        <w:t>Zugangskontrolle</w:t>
      </w:r>
    </w:p>
    <w:p w:rsidR="000E37E9" w:rsidRDefault="000E37E9"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0E37E9">
        <w:rPr>
          <w:rFonts w:cs="Arial"/>
          <w:sz w:val="20"/>
          <w:szCs w:val="20"/>
        </w:rPr>
        <w:t xml:space="preserve">Maßnahmen, </w:t>
      </w:r>
      <w:r w:rsidR="00A2517C">
        <w:rPr>
          <w:rFonts w:cs="Arial"/>
          <w:sz w:val="20"/>
          <w:szCs w:val="20"/>
        </w:rPr>
        <w:t>um</w:t>
      </w:r>
      <w:r w:rsidRPr="000E37E9">
        <w:rPr>
          <w:rFonts w:cs="Arial"/>
          <w:sz w:val="20"/>
          <w:szCs w:val="20"/>
        </w:rPr>
        <w:t xml:space="preserve"> die Nutzung von Datenverarbeitungssystemen durch Unbefugte </w:t>
      </w:r>
      <w:r w:rsidR="00A2517C">
        <w:rPr>
          <w:rFonts w:cs="Arial"/>
          <w:sz w:val="20"/>
          <w:szCs w:val="20"/>
        </w:rPr>
        <w:t xml:space="preserve">zu </w:t>
      </w:r>
      <w:r w:rsidRPr="000E37E9">
        <w:rPr>
          <w:rFonts w:cs="Arial"/>
          <w:sz w:val="20"/>
          <w:szCs w:val="20"/>
        </w:rPr>
        <w:t>verhinder</w:t>
      </w:r>
      <w:r w:rsidR="00A2517C">
        <w:rPr>
          <w:rFonts w:cs="Arial"/>
          <w:sz w:val="20"/>
          <w:szCs w:val="20"/>
        </w:rPr>
        <w:t>n</w:t>
      </w:r>
      <w:r w:rsidRPr="000E37E9">
        <w:rPr>
          <w:rFonts w:cs="Arial"/>
          <w:sz w:val="20"/>
          <w:szCs w:val="20"/>
        </w:rPr>
        <w:t>:</w:t>
      </w:r>
    </w:p>
    <w:p w:rsidR="00C52AE7" w:rsidRDefault="00C52AE7"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b/>
          <w:i/>
          <w:sz w:val="20"/>
          <w:szCs w:val="20"/>
        </w:rPr>
      </w:pPr>
    </w:p>
    <w:p w:rsidR="00415947" w:rsidRPr="00327F07" w:rsidRDefault="00415947"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b/>
          <w:i/>
          <w:sz w:val="20"/>
          <w:szCs w:val="20"/>
        </w:rPr>
      </w:pPr>
      <w:r w:rsidRPr="00327F07">
        <w:rPr>
          <w:rFonts w:cs="Arial"/>
          <w:b/>
          <w:i/>
          <w:sz w:val="20"/>
          <w:szCs w:val="20"/>
        </w:rPr>
        <w:t>Checkliste</w:t>
      </w:r>
    </w:p>
    <w:p w:rsidR="00556BDD" w:rsidRPr="00A2517C"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t>Festlegung von Berechtigungen in den IT-Systemen</w:t>
      </w:r>
    </w:p>
    <w:p w:rsidR="00556BDD" w:rsidRPr="00A2517C"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t xml:space="preserve">Differenzierte Berechtigungen für </w:t>
      </w:r>
      <w:r w:rsidR="00A2517C">
        <w:rPr>
          <w:rFonts w:cs="Arial"/>
          <w:sz w:val="20"/>
          <w:szCs w:val="20"/>
        </w:rPr>
        <w:t>L</w:t>
      </w:r>
      <w:r w:rsidRPr="00A2517C">
        <w:rPr>
          <w:rFonts w:cs="Arial"/>
          <w:sz w:val="20"/>
          <w:szCs w:val="20"/>
        </w:rPr>
        <w:t xml:space="preserve">esen, </w:t>
      </w:r>
      <w:r w:rsidR="00A2517C">
        <w:rPr>
          <w:rFonts w:cs="Arial"/>
          <w:sz w:val="20"/>
          <w:szCs w:val="20"/>
        </w:rPr>
        <w:t>L</w:t>
      </w:r>
      <w:r w:rsidRPr="00A2517C">
        <w:rPr>
          <w:rFonts w:cs="Arial"/>
          <w:sz w:val="20"/>
          <w:szCs w:val="20"/>
        </w:rPr>
        <w:t xml:space="preserve">öschen und </w:t>
      </w:r>
      <w:r w:rsidR="00A2517C">
        <w:rPr>
          <w:rFonts w:cs="Arial"/>
          <w:sz w:val="20"/>
          <w:szCs w:val="20"/>
        </w:rPr>
        <w:t>Ä</w:t>
      </w:r>
      <w:r w:rsidRPr="00A2517C">
        <w:rPr>
          <w:rFonts w:cs="Arial"/>
          <w:sz w:val="20"/>
          <w:szCs w:val="20"/>
        </w:rPr>
        <w:t xml:space="preserve">ndern </w:t>
      </w:r>
    </w:p>
    <w:p w:rsidR="00556BDD" w:rsidRPr="00A2517C"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t xml:space="preserve">Differenzierte Berechtigungen für Daten, Anwendungen und Betriebssystem </w:t>
      </w:r>
    </w:p>
    <w:p w:rsidR="00556BDD" w:rsidRPr="00A2517C"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t xml:space="preserve">Verwaltung der Rechte durch Systemadministratoren </w:t>
      </w:r>
    </w:p>
    <w:p w:rsidR="00A2517C"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lastRenderedPageBreak/>
        <w:t xml:space="preserve">Anzahl der Administratoren auf das „Notwendigste“ reduziert </w:t>
      </w:r>
    </w:p>
    <w:p w:rsidR="00556BDD" w:rsidRPr="00A2517C"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t xml:space="preserve">Passwortrichtlinie inkl. Passwortlänge, Passwortwechsel </w:t>
      </w:r>
    </w:p>
    <w:p w:rsidR="00556BDD" w:rsidRDefault="00556BDD" w:rsidP="00F719E6">
      <w:pPr>
        <w:pStyle w:val="Listenabsatz"/>
        <w:numPr>
          <w:ilvl w:val="1"/>
          <w:numId w:val="12"/>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r w:rsidRPr="00A2517C">
        <w:rPr>
          <w:rFonts w:cs="Arial"/>
          <w:sz w:val="20"/>
          <w:szCs w:val="20"/>
        </w:rPr>
        <w:t>Protokollierung von Zugriffen auf Anwendungen</w:t>
      </w:r>
    </w:p>
    <w:p w:rsidR="00C52AE7" w:rsidRPr="00A2517C" w:rsidRDefault="00C52AE7" w:rsidP="00C52AE7">
      <w:pPr>
        <w:pStyle w:val="Listenabsatz"/>
        <w:tabs>
          <w:tab w:val="left" w:pos="1134"/>
          <w:tab w:val="left" w:pos="2268"/>
          <w:tab w:val="left" w:pos="3402"/>
          <w:tab w:val="left" w:pos="4535"/>
          <w:tab w:val="left" w:pos="5669"/>
          <w:tab w:val="left" w:pos="6803"/>
          <w:tab w:val="left" w:pos="7937"/>
          <w:tab w:val="left" w:pos="9071"/>
        </w:tabs>
        <w:autoSpaceDE w:val="0"/>
        <w:autoSpaceDN w:val="0"/>
        <w:adjustRightInd w:val="0"/>
        <w:ind w:left="1560"/>
        <w:rPr>
          <w:rFonts w:cs="Arial"/>
          <w:sz w:val="20"/>
          <w:szCs w:val="20"/>
        </w:rPr>
      </w:pPr>
    </w:p>
    <w:p w:rsidR="00415947" w:rsidRDefault="006526D7" w:rsidP="00556BDD">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Pr>
          <w:rFonts w:cs="Arial"/>
          <w:noProof/>
          <w:sz w:val="20"/>
          <w:szCs w:val="20"/>
        </w:rPr>
        <mc:AlternateContent>
          <mc:Choice Requires="wps">
            <w:drawing>
              <wp:anchor distT="0" distB="0" distL="114300" distR="114300" simplePos="0" relativeHeight="251661312" behindDoc="0" locked="0" layoutInCell="1" allowOverlap="1" wp14:anchorId="21D4EC94" wp14:editId="0084ADF4">
                <wp:simplePos x="0" y="0"/>
                <wp:positionH relativeFrom="column">
                  <wp:posOffset>325192</wp:posOffset>
                </wp:positionH>
                <wp:positionV relativeFrom="paragraph">
                  <wp:posOffset>68580</wp:posOffset>
                </wp:positionV>
                <wp:extent cx="5995686" cy="2407534"/>
                <wp:effectExtent l="0" t="0" r="5080" b="0"/>
                <wp:wrapNone/>
                <wp:docPr id="3" name="Rechteck 3"/>
                <wp:cNvGraphicFramePr/>
                <a:graphic xmlns:a="http://schemas.openxmlformats.org/drawingml/2006/main">
                  <a:graphicData uri="http://schemas.microsoft.com/office/word/2010/wordprocessingShape">
                    <wps:wsp>
                      <wps:cNvSpPr/>
                      <wps:spPr>
                        <a:xfrm>
                          <a:off x="0" y="0"/>
                          <a:ext cx="5995686" cy="2407534"/>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84C29" id="Rechteck 3" o:spid="_x0000_s1026" style="position:absolute;margin-left:25.6pt;margin-top:5.4pt;width:472.1pt;height:18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" fillcolor="#ddd" stroked="f" strokeweight="2pt">
                <v:fill opacity="21074f"/>
              </v:rect>
            </w:pict>
          </mc:Fallback>
        </mc:AlternateContent>
      </w:r>
    </w:p>
    <w:p w:rsidR="00556BDD" w:rsidRPr="000E37E9" w:rsidRDefault="00556BDD"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284"/>
        <w:rPr>
          <w:rFonts w:cs="Arial"/>
          <w:b/>
          <w:i/>
          <w:sz w:val="20"/>
          <w:szCs w:val="20"/>
        </w:rPr>
      </w:pPr>
      <w:r w:rsidRPr="00415947">
        <w:rPr>
          <w:rFonts w:cs="Arial"/>
          <w:b/>
          <w:i/>
          <w:sz w:val="20"/>
          <w:szCs w:val="20"/>
        </w:rPr>
        <w:t>Ma</w:t>
      </w:r>
      <w:r w:rsidR="00327F07" w:rsidRPr="00415947">
        <w:rPr>
          <w:rFonts w:cs="Arial"/>
          <w:b/>
          <w:i/>
          <w:sz w:val="20"/>
          <w:szCs w:val="20"/>
        </w:rPr>
        <w:t>ß</w:t>
      </w:r>
      <w:r w:rsidRPr="00415947">
        <w:rPr>
          <w:rFonts w:cs="Arial"/>
          <w:b/>
          <w:i/>
          <w:sz w:val="20"/>
          <w:szCs w:val="20"/>
        </w:rPr>
        <w:t>nahmen im R</w:t>
      </w:r>
      <w:r w:rsidR="00F719E6">
        <w:rPr>
          <w:rFonts w:cs="Arial"/>
          <w:b/>
          <w:i/>
          <w:sz w:val="20"/>
          <w:szCs w:val="20"/>
        </w:rPr>
        <w:t>echenzentrum</w:t>
      </w:r>
      <w:r w:rsidRPr="00415947">
        <w:rPr>
          <w:rFonts w:cs="Arial"/>
          <w:b/>
          <w:i/>
          <w:sz w:val="20"/>
          <w:szCs w:val="20"/>
        </w:rPr>
        <w:t xml:space="preserve"> Koblenz</w:t>
      </w:r>
      <w:r w:rsidR="00327F07" w:rsidRPr="00415947">
        <w:rPr>
          <w:rFonts w:cs="Arial"/>
          <w:b/>
          <w:i/>
          <w:sz w:val="20"/>
          <w:szCs w:val="20"/>
        </w:rPr>
        <w:t xml:space="preserve"> für butler 21</w:t>
      </w:r>
      <w:r w:rsidR="00F719E6">
        <w:rPr>
          <w:rFonts w:cs="Arial"/>
          <w:b/>
          <w:i/>
          <w:sz w:val="20"/>
          <w:szCs w:val="20"/>
        </w:rPr>
        <w:t xml:space="preserve"> Services</w:t>
      </w:r>
    </w:p>
    <w:p w:rsidR="000E37E9" w:rsidRPr="00F719E6" w:rsidRDefault="000E37E9" w:rsidP="006526D7">
      <w:pPr>
        <w:pStyle w:val="Listenabsatz"/>
        <w:numPr>
          <w:ilvl w:val="0"/>
          <w:numId w:val="27"/>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F719E6">
        <w:rPr>
          <w:rFonts w:cs="Arial"/>
          <w:sz w:val="20"/>
          <w:szCs w:val="20"/>
        </w:rPr>
        <w:t xml:space="preserve">Die Daten der Kundendatenbanken sind technisch und logisch getrennt von den Daten </w:t>
      </w:r>
      <w:proofErr w:type="gramStart"/>
      <w:r w:rsidRPr="00F719E6">
        <w:rPr>
          <w:rFonts w:cs="Arial"/>
          <w:sz w:val="20"/>
          <w:szCs w:val="20"/>
        </w:rPr>
        <w:t>der</w:t>
      </w:r>
      <w:r w:rsidR="00556BDD" w:rsidRPr="00F719E6">
        <w:rPr>
          <w:rFonts w:cs="Arial"/>
          <w:sz w:val="20"/>
          <w:szCs w:val="20"/>
        </w:rPr>
        <w:t xml:space="preserve"> </w:t>
      </w:r>
      <w:r w:rsidRPr="00F719E6">
        <w:rPr>
          <w:rFonts w:cs="Arial"/>
          <w:sz w:val="20"/>
          <w:szCs w:val="20"/>
        </w:rPr>
        <w:t>prosozial GmbH</w:t>
      </w:r>
      <w:proofErr w:type="gramEnd"/>
      <w:r w:rsidR="00F719E6" w:rsidRPr="00F719E6">
        <w:rPr>
          <w:rFonts w:cs="Arial"/>
          <w:sz w:val="20"/>
          <w:szCs w:val="20"/>
        </w:rPr>
        <w:t xml:space="preserve">. </w:t>
      </w:r>
    </w:p>
    <w:p w:rsidR="000E37E9" w:rsidRPr="00F719E6" w:rsidRDefault="000E37E9" w:rsidP="006526D7">
      <w:pPr>
        <w:pStyle w:val="Listenabsatz"/>
        <w:numPr>
          <w:ilvl w:val="0"/>
          <w:numId w:val="27"/>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F719E6">
        <w:rPr>
          <w:rFonts w:cs="Arial"/>
          <w:sz w:val="20"/>
          <w:szCs w:val="20"/>
        </w:rPr>
        <w:t>Der Zugang zu den Datenbanksystemen ist technisch durch Einrichtung von Benutzernamen und Kennworten gewährleistet.</w:t>
      </w:r>
    </w:p>
    <w:p w:rsidR="000E37E9" w:rsidRPr="00F719E6" w:rsidRDefault="000E37E9" w:rsidP="006526D7">
      <w:pPr>
        <w:pStyle w:val="Listenabsatz"/>
        <w:numPr>
          <w:ilvl w:val="0"/>
          <w:numId w:val="27"/>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F719E6">
        <w:rPr>
          <w:rFonts w:cs="Arial"/>
          <w:sz w:val="20"/>
          <w:szCs w:val="20"/>
        </w:rPr>
        <w:t>Der Zugang zu den Systemen ist nur auf autorisierte Mitarbeiter begrenzt.</w:t>
      </w:r>
    </w:p>
    <w:p w:rsidR="000E37E9" w:rsidRPr="00F719E6" w:rsidRDefault="000E37E9" w:rsidP="006526D7">
      <w:pPr>
        <w:pStyle w:val="Listenabsatz"/>
        <w:numPr>
          <w:ilvl w:val="0"/>
          <w:numId w:val="27"/>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F719E6">
        <w:rPr>
          <w:rFonts w:cs="Arial"/>
          <w:sz w:val="20"/>
          <w:szCs w:val="20"/>
        </w:rPr>
        <w:t>Der Zugang von außen ist durch entsprechende Firewall</w:t>
      </w:r>
      <w:r w:rsidR="00F719E6" w:rsidRPr="00F719E6">
        <w:rPr>
          <w:rFonts w:cs="Arial"/>
          <w:sz w:val="20"/>
          <w:szCs w:val="20"/>
        </w:rPr>
        <w:t>-S</w:t>
      </w:r>
      <w:r w:rsidRPr="00F719E6">
        <w:rPr>
          <w:rFonts w:cs="Arial"/>
          <w:sz w:val="20"/>
          <w:szCs w:val="20"/>
        </w:rPr>
        <w:t>ysteme geschützt.</w:t>
      </w:r>
    </w:p>
    <w:p w:rsidR="000E37E9" w:rsidRPr="00F719E6" w:rsidRDefault="000E37E9" w:rsidP="006526D7">
      <w:pPr>
        <w:pStyle w:val="Listenabsatz"/>
        <w:numPr>
          <w:ilvl w:val="0"/>
          <w:numId w:val="27"/>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F719E6">
        <w:rPr>
          <w:rFonts w:cs="Arial"/>
          <w:sz w:val="20"/>
          <w:szCs w:val="20"/>
        </w:rPr>
        <w:t>Die Passwörter der Kundendatenbanken werden in einem eigenem Passwortverfahren mit Passwortrichtlinie erstellt und aufbewahrt. Die Kundenbetreuer erhalten keine Klarsicht auf die Passwörter.</w:t>
      </w:r>
    </w:p>
    <w:p w:rsidR="000E37E9" w:rsidRDefault="000E37E9" w:rsidP="007F5AC2">
      <w:p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426"/>
        <w:rPr>
          <w:rFonts w:cs="Arial"/>
          <w:sz w:val="20"/>
          <w:szCs w:val="20"/>
        </w:rPr>
      </w:pPr>
    </w:p>
    <w:p w:rsidR="00F719E6" w:rsidRPr="000E37E9" w:rsidRDefault="00F719E6"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0E37E9" w:rsidRPr="000E37E9" w:rsidRDefault="000E37E9" w:rsidP="00F719E6">
      <w:pPr>
        <w:pStyle w:val="berschrift2"/>
        <w:ind w:left="1134" w:hanging="567"/>
      </w:pPr>
      <w:r w:rsidRPr="000E37E9">
        <w:t>Zugriffskontrolle</w:t>
      </w:r>
    </w:p>
    <w:p w:rsidR="00415947" w:rsidRDefault="000E37E9"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Maßnahmen, die gewährleisten, dass die zur Benutzung eines Datenverarbeitungssystems Berechtigten ausschließlich auf die ihrer Zugangsberechtigung unterliegenden Daten zugreifen können, und dass personenbezogene Daten bei der Verarbeitung, Nutzung und nach der Speicherung nicht unbefugt, gelesen, kopiert, verändert oder entfernt werden können.</w:t>
      </w:r>
    </w:p>
    <w:p w:rsidR="006526D7" w:rsidRDefault="006526D7" w:rsidP="00F719E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p>
    <w:p w:rsidR="00415947" w:rsidRDefault="006526D7" w:rsidP="00415947">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Pr>
          <w:rFonts w:cs="Arial"/>
          <w:noProof/>
          <w:sz w:val="20"/>
          <w:szCs w:val="20"/>
        </w:rPr>
        <mc:AlternateContent>
          <mc:Choice Requires="wps">
            <w:drawing>
              <wp:anchor distT="0" distB="0" distL="114300" distR="114300" simplePos="0" relativeHeight="251663360" behindDoc="0" locked="0" layoutInCell="1" allowOverlap="1" wp14:anchorId="178C1587" wp14:editId="7422A180">
                <wp:simplePos x="0" y="0"/>
                <wp:positionH relativeFrom="column">
                  <wp:posOffset>414229</wp:posOffset>
                </wp:positionH>
                <wp:positionV relativeFrom="paragraph">
                  <wp:posOffset>87903</wp:posOffset>
                </wp:positionV>
                <wp:extent cx="5995670" cy="3482742"/>
                <wp:effectExtent l="0" t="0" r="5080" b="3810"/>
                <wp:wrapNone/>
                <wp:docPr id="4" name="Rechteck 4"/>
                <wp:cNvGraphicFramePr/>
                <a:graphic xmlns:a="http://schemas.openxmlformats.org/drawingml/2006/main">
                  <a:graphicData uri="http://schemas.microsoft.com/office/word/2010/wordprocessingShape">
                    <wps:wsp>
                      <wps:cNvSpPr/>
                      <wps:spPr>
                        <a:xfrm>
                          <a:off x="0" y="0"/>
                          <a:ext cx="5995670" cy="3482742"/>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D60CC2" id="Rechteck 4" o:spid="_x0000_s1026" style="position:absolute;margin-left:32.6pt;margin-top:6.9pt;width:472.1pt;height:27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" fillcolor="#ddd" stroked="f" strokeweight="2pt">
                <v:fill opacity="21074f"/>
              </v:rect>
            </w:pict>
          </mc:Fallback>
        </mc:AlternateContent>
      </w:r>
    </w:p>
    <w:p w:rsidR="00415947" w:rsidRPr="000E37E9" w:rsidRDefault="00415947" w:rsidP="007F5AC2">
      <w:p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426"/>
        <w:rPr>
          <w:rFonts w:cs="Arial"/>
          <w:b/>
          <w:i/>
          <w:sz w:val="20"/>
          <w:szCs w:val="20"/>
        </w:rPr>
      </w:pPr>
      <w:r w:rsidRPr="00415947">
        <w:rPr>
          <w:rFonts w:cs="Arial"/>
          <w:b/>
          <w:i/>
          <w:sz w:val="20"/>
          <w:szCs w:val="20"/>
        </w:rPr>
        <w:t>Maßnahmen im R</w:t>
      </w:r>
      <w:r w:rsidR="00F719E6">
        <w:rPr>
          <w:rFonts w:cs="Arial"/>
          <w:b/>
          <w:i/>
          <w:sz w:val="20"/>
          <w:szCs w:val="20"/>
        </w:rPr>
        <w:t>echenzentrum</w:t>
      </w:r>
      <w:r w:rsidRPr="00415947">
        <w:rPr>
          <w:rFonts w:cs="Arial"/>
          <w:b/>
          <w:i/>
          <w:sz w:val="20"/>
          <w:szCs w:val="20"/>
        </w:rPr>
        <w:t xml:space="preserve"> Koblenz für butler 21</w:t>
      </w:r>
      <w:r w:rsidR="00F719E6">
        <w:rPr>
          <w:rFonts w:cs="Arial"/>
          <w:b/>
          <w:i/>
          <w:sz w:val="20"/>
          <w:szCs w:val="20"/>
        </w:rPr>
        <w:t xml:space="preserve"> Services</w:t>
      </w:r>
    </w:p>
    <w:p w:rsidR="000E37E9" w:rsidRPr="000E37E9" w:rsidRDefault="000E37E9" w:rsidP="007F5AC2">
      <w:pPr>
        <w:tabs>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Der Zugriff auf die Kunden</w:t>
      </w:r>
      <w:r w:rsidR="00C509E2">
        <w:rPr>
          <w:rFonts w:cs="Arial"/>
          <w:sz w:val="20"/>
          <w:szCs w:val="20"/>
        </w:rPr>
        <w:t>systeme</w:t>
      </w:r>
      <w:r w:rsidRPr="000E37E9">
        <w:rPr>
          <w:rFonts w:cs="Arial"/>
          <w:sz w:val="20"/>
          <w:szCs w:val="20"/>
        </w:rPr>
        <w:t xml:space="preserve"> ist zweistufig durch eine Anmeldung am </w:t>
      </w:r>
      <w:r w:rsidR="007F5AC2">
        <w:rPr>
          <w:rFonts w:cs="Arial"/>
          <w:sz w:val="20"/>
          <w:szCs w:val="20"/>
        </w:rPr>
        <w:tab/>
      </w:r>
      <w:r w:rsidR="007F5AC2">
        <w:rPr>
          <w:rFonts w:cs="Arial"/>
          <w:sz w:val="20"/>
          <w:szCs w:val="20"/>
        </w:rPr>
        <w:br/>
      </w:r>
      <w:r w:rsidRPr="000E37E9">
        <w:rPr>
          <w:rFonts w:cs="Arial"/>
          <w:sz w:val="20"/>
          <w:szCs w:val="20"/>
        </w:rPr>
        <w:t xml:space="preserve">Rechenzentrum (1) und </w:t>
      </w:r>
      <w:r w:rsidR="007F5AC2">
        <w:rPr>
          <w:rFonts w:cs="Arial"/>
          <w:sz w:val="20"/>
          <w:szCs w:val="20"/>
        </w:rPr>
        <w:t xml:space="preserve">eine </w:t>
      </w:r>
      <w:r w:rsidRPr="000E37E9">
        <w:rPr>
          <w:rFonts w:cs="Arial"/>
          <w:sz w:val="20"/>
          <w:szCs w:val="20"/>
        </w:rPr>
        <w:t xml:space="preserve">Anmeldung </w:t>
      </w:r>
      <w:r w:rsidR="00C509E2">
        <w:rPr>
          <w:rFonts w:cs="Arial"/>
          <w:sz w:val="20"/>
          <w:szCs w:val="20"/>
        </w:rPr>
        <w:t>in der Anwendung</w:t>
      </w:r>
      <w:r w:rsidRPr="000E37E9">
        <w:rPr>
          <w:rFonts w:cs="Arial"/>
          <w:sz w:val="20"/>
          <w:szCs w:val="20"/>
        </w:rPr>
        <w:t xml:space="preserve"> (2)</w:t>
      </w:r>
      <w:r w:rsidR="007F5AC2">
        <w:rPr>
          <w:rFonts w:cs="Arial"/>
          <w:sz w:val="20"/>
          <w:szCs w:val="20"/>
        </w:rPr>
        <w:t xml:space="preserve"> </w:t>
      </w:r>
      <w:r w:rsidRPr="000E37E9">
        <w:rPr>
          <w:rFonts w:cs="Arial"/>
          <w:sz w:val="20"/>
          <w:szCs w:val="20"/>
        </w:rPr>
        <w:t>.</w:t>
      </w:r>
    </w:p>
    <w:p w:rsidR="000E37E9" w:rsidRPr="007F5AC2" w:rsidRDefault="000E37E9" w:rsidP="007F5AC2">
      <w:pPr>
        <w:pStyle w:val="Listenabsatz"/>
        <w:numPr>
          <w:ilvl w:val="0"/>
          <w:numId w:val="25"/>
        </w:numPr>
        <w:tabs>
          <w:tab w:val="left" w:pos="1560"/>
          <w:tab w:val="left" w:pos="2268"/>
          <w:tab w:val="left" w:pos="3402"/>
          <w:tab w:val="left" w:pos="4535"/>
          <w:tab w:val="left" w:pos="5669"/>
          <w:tab w:val="left" w:pos="6803"/>
          <w:tab w:val="left" w:pos="7937"/>
          <w:tab w:val="left" w:pos="9071"/>
        </w:tabs>
        <w:autoSpaceDE w:val="0"/>
        <w:autoSpaceDN w:val="0"/>
        <w:adjustRightInd w:val="0"/>
        <w:ind w:hanging="720"/>
        <w:jc w:val="left"/>
        <w:rPr>
          <w:rFonts w:cs="Arial"/>
          <w:sz w:val="20"/>
          <w:szCs w:val="20"/>
        </w:rPr>
      </w:pPr>
      <w:r w:rsidRPr="007F5AC2">
        <w:rPr>
          <w:rFonts w:cs="Arial"/>
          <w:sz w:val="20"/>
          <w:szCs w:val="20"/>
        </w:rPr>
        <w:t>Der Zugriff ist jeweils personalisiert</w:t>
      </w:r>
      <w:r w:rsidR="007F5AC2">
        <w:rPr>
          <w:rFonts w:cs="Arial"/>
          <w:sz w:val="20"/>
          <w:szCs w:val="20"/>
        </w:rPr>
        <w:t>.</w:t>
      </w:r>
    </w:p>
    <w:p w:rsidR="000E37E9" w:rsidRPr="007F5AC2" w:rsidRDefault="000E37E9" w:rsidP="007F5AC2">
      <w:pPr>
        <w:pStyle w:val="Listenabsatz"/>
        <w:numPr>
          <w:ilvl w:val="0"/>
          <w:numId w:val="25"/>
        </w:numPr>
        <w:tabs>
          <w:tab w:val="left" w:pos="1560"/>
          <w:tab w:val="left" w:pos="2268"/>
          <w:tab w:val="left" w:pos="3402"/>
          <w:tab w:val="left" w:pos="4535"/>
          <w:tab w:val="left" w:pos="5669"/>
          <w:tab w:val="left" w:pos="6803"/>
          <w:tab w:val="left" w:pos="7937"/>
          <w:tab w:val="left" w:pos="9071"/>
        </w:tabs>
        <w:autoSpaceDE w:val="0"/>
        <w:autoSpaceDN w:val="0"/>
        <w:adjustRightInd w:val="0"/>
        <w:ind w:hanging="720"/>
        <w:jc w:val="left"/>
        <w:rPr>
          <w:rFonts w:cs="Arial"/>
          <w:sz w:val="20"/>
          <w:szCs w:val="20"/>
        </w:rPr>
      </w:pPr>
      <w:r w:rsidRPr="007F5AC2">
        <w:rPr>
          <w:rFonts w:cs="Arial"/>
          <w:sz w:val="20"/>
          <w:szCs w:val="20"/>
        </w:rPr>
        <w:t>Der Zugriff besteht aus Benutzername und Kennwort mit einer Passwortrichtlinie</w:t>
      </w:r>
      <w:r w:rsidR="007F5AC2">
        <w:rPr>
          <w:rFonts w:cs="Arial"/>
          <w:sz w:val="20"/>
          <w:szCs w:val="20"/>
        </w:rPr>
        <w:t>.</w:t>
      </w:r>
    </w:p>
    <w:p w:rsidR="000E37E9" w:rsidRPr="007F5AC2" w:rsidRDefault="000E37E9" w:rsidP="007F5AC2">
      <w:pPr>
        <w:pStyle w:val="Listenabsatz"/>
        <w:numPr>
          <w:ilvl w:val="0"/>
          <w:numId w:val="25"/>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7F5AC2">
        <w:rPr>
          <w:rFonts w:cs="Arial"/>
          <w:sz w:val="20"/>
          <w:szCs w:val="20"/>
        </w:rPr>
        <w:t xml:space="preserve">Alle Mitarbeiter </w:t>
      </w:r>
      <w:proofErr w:type="gramStart"/>
      <w:r w:rsidRPr="007F5AC2">
        <w:rPr>
          <w:rFonts w:cs="Arial"/>
          <w:sz w:val="20"/>
          <w:szCs w:val="20"/>
        </w:rPr>
        <w:t>der prosozial GmbH</w:t>
      </w:r>
      <w:proofErr w:type="gramEnd"/>
      <w:r w:rsidRPr="007F5AC2">
        <w:rPr>
          <w:rFonts w:cs="Arial"/>
          <w:sz w:val="20"/>
          <w:szCs w:val="20"/>
        </w:rPr>
        <w:t xml:space="preserve"> haben nur für Ihre Zwecke eingerichtete Benutzerberechtigungen, die von den verantwortlichen Abteilungsleitern oder Geschäftsführern festgelegt und freigegeben werden müssen.</w:t>
      </w:r>
    </w:p>
    <w:p w:rsidR="000E37E9" w:rsidRPr="007F5AC2" w:rsidRDefault="007F5AC2" w:rsidP="007F5AC2">
      <w:pPr>
        <w:pStyle w:val="Listenabsatz"/>
        <w:numPr>
          <w:ilvl w:val="0"/>
          <w:numId w:val="25"/>
        </w:numPr>
        <w:tabs>
          <w:tab w:val="left" w:pos="1560"/>
          <w:tab w:val="left" w:pos="2268"/>
          <w:tab w:val="left" w:pos="3402"/>
          <w:tab w:val="left" w:pos="4535"/>
          <w:tab w:val="left" w:pos="5669"/>
          <w:tab w:val="left" w:pos="6803"/>
          <w:tab w:val="left" w:pos="7937"/>
          <w:tab w:val="left" w:pos="9071"/>
        </w:tabs>
        <w:autoSpaceDE w:val="0"/>
        <w:autoSpaceDN w:val="0"/>
        <w:adjustRightInd w:val="0"/>
        <w:ind w:hanging="720"/>
        <w:jc w:val="left"/>
        <w:rPr>
          <w:rFonts w:cs="Arial"/>
          <w:sz w:val="20"/>
          <w:szCs w:val="20"/>
        </w:rPr>
      </w:pPr>
      <w:r>
        <w:rPr>
          <w:rFonts w:cs="Arial"/>
          <w:sz w:val="20"/>
          <w:szCs w:val="20"/>
        </w:rPr>
        <w:t xml:space="preserve">Der </w:t>
      </w:r>
      <w:r w:rsidR="000E37E9" w:rsidRPr="007F5AC2">
        <w:rPr>
          <w:rFonts w:cs="Arial"/>
          <w:sz w:val="20"/>
          <w:szCs w:val="20"/>
        </w:rPr>
        <w:t>Zugriff auf das Rechenzentrum unterliegt ausschließlich autorisierten Mitarbeitern.</w:t>
      </w:r>
    </w:p>
    <w:p w:rsidR="007F5AC2" w:rsidRDefault="000E37E9" w:rsidP="00A94BB1">
      <w:pPr>
        <w:pStyle w:val="Listenabsatz"/>
        <w:numPr>
          <w:ilvl w:val="0"/>
          <w:numId w:val="25"/>
        </w:numPr>
        <w:tabs>
          <w:tab w:val="left" w:pos="1560"/>
          <w:tab w:val="left" w:pos="2268"/>
          <w:tab w:val="left" w:pos="3402"/>
          <w:tab w:val="left" w:pos="4535"/>
          <w:tab w:val="left" w:pos="5669"/>
          <w:tab w:val="left" w:pos="6803"/>
          <w:tab w:val="left" w:pos="7937"/>
          <w:tab w:val="left" w:pos="9071"/>
        </w:tabs>
        <w:autoSpaceDE w:val="0"/>
        <w:autoSpaceDN w:val="0"/>
        <w:adjustRightInd w:val="0"/>
        <w:ind w:hanging="720"/>
        <w:jc w:val="left"/>
        <w:rPr>
          <w:rFonts w:cs="Arial"/>
          <w:sz w:val="20"/>
          <w:szCs w:val="20"/>
        </w:rPr>
      </w:pPr>
      <w:r w:rsidRPr="007F5AC2">
        <w:rPr>
          <w:rFonts w:cs="Arial"/>
          <w:sz w:val="20"/>
          <w:szCs w:val="20"/>
        </w:rPr>
        <w:t xml:space="preserve">Zugriff auf die </w:t>
      </w:r>
      <w:r w:rsidRPr="007F5AC2">
        <w:rPr>
          <w:rFonts w:cs="Arial"/>
          <w:b/>
          <w:bCs/>
          <w:sz w:val="20"/>
          <w:szCs w:val="20"/>
        </w:rPr>
        <w:t>Datenbank</w:t>
      </w:r>
      <w:r w:rsidR="007F5AC2">
        <w:rPr>
          <w:rFonts w:cs="Arial"/>
          <w:sz w:val="20"/>
          <w:szCs w:val="20"/>
        </w:rPr>
        <w:t xml:space="preserve"> des Auftraggebers haben</w:t>
      </w:r>
      <w:r w:rsidRPr="007F5AC2">
        <w:rPr>
          <w:rFonts w:cs="Arial"/>
          <w:sz w:val="20"/>
          <w:szCs w:val="20"/>
        </w:rPr>
        <w:t xml:space="preserve"> ausschließlich:</w:t>
      </w:r>
      <w:r w:rsidR="007F5AC2" w:rsidRPr="007F5AC2">
        <w:rPr>
          <w:rFonts w:cs="Arial"/>
          <w:sz w:val="20"/>
          <w:szCs w:val="20"/>
        </w:rPr>
        <w:tab/>
      </w:r>
    </w:p>
    <w:p w:rsidR="000E37E9" w:rsidRPr="007F5AC2" w:rsidRDefault="007F5AC2" w:rsidP="007F5AC2">
      <w:pPr>
        <w:pStyle w:val="Listenabsatz"/>
        <w:tabs>
          <w:tab w:val="left" w:pos="1560"/>
          <w:tab w:val="left" w:pos="2268"/>
          <w:tab w:val="left" w:pos="3402"/>
          <w:tab w:val="left" w:pos="4535"/>
          <w:tab w:val="left" w:pos="5669"/>
          <w:tab w:val="left" w:pos="6803"/>
          <w:tab w:val="left" w:pos="7937"/>
          <w:tab w:val="left" w:pos="9071"/>
        </w:tabs>
        <w:autoSpaceDE w:val="0"/>
        <w:autoSpaceDN w:val="0"/>
        <w:adjustRightInd w:val="0"/>
        <w:ind w:left="1560"/>
        <w:jc w:val="left"/>
        <w:rPr>
          <w:rFonts w:cs="Arial"/>
          <w:sz w:val="20"/>
          <w:szCs w:val="20"/>
        </w:rPr>
      </w:pPr>
      <w:r>
        <w:rPr>
          <w:rFonts w:cs="Arial"/>
          <w:sz w:val="20"/>
          <w:szCs w:val="20"/>
        </w:rPr>
        <w:t>A</w:t>
      </w:r>
      <w:r w:rsidR="000E37E9" w:rsidRPr="007F5AC2">
        <w:rPr>
          <w:rFonts w:cs="Arial"/>
          <w:sz w:val="20"/>
          <w:szCs w:val="20"/>
        </w:rPr>
        <w:t>utorisierte Mitarbe</w:t>
      </w:r>
      <w:r>
        <w:rPr>
          <w:rFonts w:cs="Arial"/>
          <w:sz w:val="20"/>
          <w:szCs w:val="20"/>
        </w:rPr>
        <w:t>iter der IT-</w:t>
      </w:r>
      <w:r w:rsidR="000E37E9" w:rsidRPr="007F5AC2">
        <w:rPr>
          <w:rFonts w:cs="Arial"/>
          <w:sz w:val="20"/>
          <w:szCs w:val="20"/>
        </w:rPr>
        <w:t>Abteilung zum Zweck</w:t>
      </w:r>
      <w:r>
        <w:rPr>
          <w:rFonts w:cs="Arial"/>
          <w:sz w:val="20"/>
          <w:szCs w:val="20"/>
        </w:rPr>
        <w:t>e der Wartung und Fehlerbehebung.</w:t>
      </w:r>
    </w:p>
    <w:p w:rsidR="000E37E9" w:rsidRPr="007F5AC2" w:rsidRDefault="000E37E9" w:rsidP="007F5AC2">
      <w:pPr>
        <w:pStyle w:val="Listenabsatz"/>
        <w:numPr>
          <w:ilvl w:val="0"/>
          <w:numId w:val="25"/>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426"/>
        <w:jc w:val="left"/>
        <w:rPr>
          <w:rFonts w:cs="Arial"/>
          <w:sz w:val="20"/>
          <w:szCs w:val="20"/>
        </w:rPr>
      </w:pPr>
      <w:r w:rsidRPr="007F5AC2">
        <w:rPr>
          <w:rFonts w:cs="Arial"/>
          <w:sz w:val="20"/>
          <w:szCs w:val="20"/>
        </w:rPr>
        <w:t xml:space="preserve">Zugriff auf die </w:t>
      </w:r>
      <w:r w:rsidRPr="007F5AC2">
        <w:rPr>
          <w:rFonts w:cs="Arial"/>
          <w:b/>
          <w:bCs/>
          <w:sz w:val="20"/>
          <w:szCs w:val="20"/>
        </w:rPr>
        <w:t>Anwendung</w:t>
      </w:r>
      <w:r w:rsidR="007F5AC2" w:rsidRPr="007F5AC2">
        <w:rPr>
          <w:rFonts w:cs="Arial"/>
          <w:b/>
          <w:bCs/>
          <w:sz w:val="20"/>
          <w:szCs w:val="20"/>
        </w:rPr>
        <w:t>:</w:t>
      </w:r>
      <w:r w:rsidR="007F5AC2" w:rsidRPr="007F5AC2">
        <w:rPr>
          <w:rFonts w:cs="Arial"/>
          <w:b/>
          <w:bCs/>
          <w:sz w:val="20"/>
          <w:szCs w:val="20"/>
        </w:rPr>
        <w:tab/>
      </w:r>
      <w:r w:rsidR="007F5AC2" w:rsidRPr="007F5AC2">
        <w:rPr>
          <w:rFonts w:cs="Arial"/>
          <w:b/>
          <w:bCs/>
          <w:sz w:val="20"/>
          <w:szCs w:val="20"/>
        </w:rPr>
        <w:br/>
      </w:r>
      <w:r w:rsidR="007F5AC2">
        <w:rPr>
          <w:rFonts w:cs="Arial"/>
          <w:sz w:val="20"/>
          <w:szCs w:val="20"/>
        </w:rPr>
        <w:t>D</w:t>
      </w:r>
      <w:r w:rsidRPr="007F5AC2">
        <w:rPr>
          <w:rFonts w:cs="Arial"/>
          <w:sz w:val="20"/>
          <w:szCs w:val="20"/>
        </w:rPr>
        <w:t>ie Kundenberater haben mit person</w:t>
      </w:r>
      <w:r w:rsidR="006526D7">
        <w:rPr>
          <w:rFonts w:cs="Arial"/>
          <w:sz w:val="20"/>
          <w:szCs w:val="20"/>
        </w:rPr>
        <w:t>alisierten Zugangsdaten Zugriff</w:t>
      </w:r>
      <w:r w:rsidRPr="007F5AC2">
        <w:rPr>
          <w:rFonts w:cs="Arial"/>
          <w:sz w:val="20"/>
          <w:szCs w:val="20"/>
        </w:rPr>
        <w:t xml:space="preserve"> für vom Auftraggeber autorisierte Dienstleistungen (z.B. Second Level Support, Postservice, Fehlerbehebungen, Konfiguration</w:t>
      </w:r>
      <w:r w:rsidR="006526D7">
        <w:rPr>
          <w:rFonts w:cs="Arial"/>
          <w:sz w:val="20"/>
          <w:szCs w:val="20"/>
        </w:rPr>
        <w:t>)</w:t>
      </w:r>
      <w:r w:rsidR="007F5AC2">
        <w:rPr>
          <w:rFonts w:cs="Arial"/>
          <w:sz w:val="20"/>
          <w:szCs w:val="20"/>
        </w:rPr>
        <w:t>.</w:t>
      </w:r>
    </w:p>
    <w:p w:rsidR="00415947" w:rsidRDefault="00415947" w:rsidP="00415947">
      <w:pPr>
        <w:autoSpaceDE w:val="0"/>
        <w:autoSpaceDN w:val="0"/>
        <w:adjustRightInd w:val="0"/>
        <w:ind w:left="567"/>
        <w:jc w:val="left"/>
        <w:rPr>
          <w:rFonts w:cs="Arial"/>
          <w:sz w:val="20"/>
          <w:szCs w:val="20"/>
        </w:rPr>
      </w:pPr>
    </w:p>
    <w:p w:rsidR="006526D7" w:rsidRPr="000E37E9" w:rsidRDefault="006526D7" w:rsidP="00415947">
      <w:pPr>
        <w:autoSpaceDE w:val="0"/>
        <w:autoSpaceDN w:val="0"/>
        <w:adjustRightInd w:val="0"/>
        <w:ind w:left="567"/>
        <w:jc w:val="left"/>
        <w:rPr>
          <w:rFonts w:cs="Arial"/>
          <w:sz w:val="20"/>
          <w:szCs w:val="20"/>
        </w:rPr>
      </w:pPr>
    </w:p>
    <w:p w:rsidR="000E37E9" w:rsidRPr="00863483" w:rsidRDefault="000E37E9" w:rsidP="00C52AE7">
      <w:pPr>
        <w:pStyle w:val="berschrift2"/>
        <w:ind w:left="1134" w:hanging="567"/>
        <w:rPr>
          <w:shd w:val="clear" w:color="auto" w:fill="FFFF00"/>
        </w:rPr>
      </w:pPr>
      <w:r w:rsidRPr="00863483">
        <w:rPr>
          <w:shd w:val="clear" w:color="auto" w:fill="FFFF00"/>
        </w:rPr>
        <w:lastRenderedPageBreak/>
        <w:t>Weitergabekontrolle</w:t>
      </w:r>
      <w:r w:rsidR="00556BDD" w:rsidRPr="00863483">
        <w:rPr>
          <w:shd w:val="clear" w:color="auto" w:fill="FFFF00"/>
        </w:rPr>
        <w:t>/Transportkontrolle</w:t>
      </w:r>
    </w:p>
    <w:p w:rsidR="000E37E9" w:rsidRDefault="000E37E9" w:rsidP="00C52AE7">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Maßnahmen, die gewährleisten, dass personenbezogene Daten bei der elektronischen Über</w:t>
      </w:r>
      <w:r w:rsidR="00C52AE7">
        <w:rPr>
          <w:rFonts w:cs="Arial"/>
          <w:sz w:val="20"/>
          <w:szCs w:val="20"/>
        </w:rPr>
        <w:softHyphen/>
      </w:r>
      <w:r w:rsidRPr="000E37E9">
        <w:rPr>
          <w:rFonts w:cs="Arial"/>
          <w:sz w:val="20"/>
          <w:szCs w:val="20"/>
        </w:rPr>
        <w:t>tragung oder während ihres Transports oder ihrer Speicherung auf Datenträger nicht unbefugt gelesen, kopiert, verändert oder entfernt werden können und dass überprüft bzw. festgestellt werden kann, an welche Stellen eine Übermittlung personenbezogener Daten durch Einrichtungen zur Datenübertragung vorgesehen ist:</w:t>
      </w:r>
    </w:p>
    <w:p w:rsidR="00556BDD" w:rsidRDefault="00556BDD"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415947" w:rsidRPr="00327F07" w:rsidRDefault="00415947" w:rsidP="00C52AE7">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r w:rsidRPr="00327F07">
        <w:rPr>
          <w:rFonts w:cs="Arial"/>
          <w:b/>
          <w:i/>
          <w:sz w:val="20"/>
          <w:szCs w:val="20"/>
        </w:rPr>
        <w:t>Checkliste</w:t>
      </w:r>
    </w:p>
    <w:p w:rsidR="00556BDD" w:rsidRPr="00C52AE7" w:rsidRDefault="00C52AE7" w:rsidP="00C52AE7">
      <w:pPr>
        <w:pStyle w:val="Listenabsatz"/>
        <w:numPr>
          <w:ilvl w:val="1"/>
          <w:numId w:val="27"/>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306"/>
        <w:rPr>
          <w:rFonts w:cs="Arial"/>
          <w:sz w:val="20"/>
          <w:szCs w:val="20"/>
        </w:rPr>
      </w:pPr>
      <w:r>
        <w:rPr>
          <w:rFonts w:cs="Arial"/>
          <w:sz w:val="20"/>
          <w:szCs w:val="20"/>
        </w:rPr>
        <w:t>Einrichtung</w:t>
      </w:r>
      <w:r w:rsidR="00556BDD" w:rsidRPr="00C52AE7">
        <w:rPr>
          <w:rFonts w:cs="Arial"/>
          <w:sz w:val="20"/>
          <w:szCs w:val="20"/>
        </w:rPr>
        <w:t xml:space="preserve"> von Standleitungen beziehungsweise Verschlüsselungs-Technologien </w:t>
      </w:r>
    </w:p>
    <w:p w:rsidR="00556BDD" w:rsidRPr="00C52AE7" w:rsidRDefault="00556BDD" w:rsidP="00C52AE7">
      <w:pPr>
        <w:pStyle w:val="Listenabsatz"/>
        <w:numPr>
          <w:ilvl w:val="1"/>
          <w:numId w:val="27"/>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306"/>
        <w:rPr>
          <w:rFonts w:cs="Arial"/>
          <w:sz w:val="20"/>
          <w:szCs w:val="20"/>
        </w:rPr>
      </w:pPr>
      <w:r w:rsidRPr="00C52AE7">
        <w:rPr>
          <w:rFonts w:cs="Arial"/>
          <w:sz w:val="20"/>
          <w:szCs w:val="20"/>
        </w:rPr>
        <w:t xml:space="preserve">Erstellen einer Übersicht von regelmäßigen Abruf- und Übermittlungsvorgängen </w:t>
      </w:r>
    </w:p>
    <w:p w:rsidR="00556BDD" w:rsidRPr="00C52AE7" w:rsidRDefault="00556BDD" w:rsidP="00C52AE7">
      <w:pPr>
        <w:pStyle w:val="Listenabsatz"/>
        <w:numPr>
          <w:ilvl w:val="1"/>
          <w:numId w:val="27"/>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306"/>
        <w:rPr>
          <w:rFonts w:cs="Arial"/>
          <w:sz w:val="20"/>
          <w:szCs w:val="20"/>
        </w:rPr>
      </w:pPr>
      <w:r w:rsidRPr="00C52AE7">
        <w:rPr>
          <w:rFonts w:cs="Arial"/>
          <w:sz w:val="20"/>
          <w:szCs w:val="20"/>
        </w:rPr>
        <w:t>Dokumentation der Empfänger von Daten und der Zeitspannen der geplanten Überlassung beziehungsweise vereinbarter Löschfristen</w:t>
      </w:r>
    </w:p>
    <w:p w:rsidR="00556BDD" w:rsidRDefault="0000615B" w:rsidP="00C52AE7">
      <w:pPr>
        <w:tabs>
          <w:tab w:val="left" w:pos="1418"/>
          <w:tab w:val="left" w:pos="2268"/>
          <w:tab w:val="left" w:pos="3402"/>
          <w:tab w:val="left" w:pos="4535"/>
          <w:tab w:val="left" w:pos="5669"/>
          <w:tab w:val="left" w:pos="6803"/>
          <w:tab w:val="left" w:pos="7937"/>
          <w:tab w:val="left" w:pos="9071"/>
        </w:tabs>
        <w:autoSpaceDE w:val="0"/>
        <w:autoSpaceDN w:val="0"/>
        <w:adjustRightInd w:val="0"/>
        <w:ind w:left="1418" w:hanging="306"/>
        <w:rPr>
          <w:rFonts w:cs="Arial"/>
          <w:sz w:val="20"/>
          <w:szCs w:val="20"/>
        </w:rPr>
      </w:pPr>
      <w:r>
        <w:rPr>
          <w:rFonts w:cs="Arial"/>
          <w:noProof/>
          <w:sz w:val="20"/>
          <w:szCs w:val="20"/>
        </w:rPr>
        <mc:AlternateContent>
          <mc:Choice Requires="wps">
            <w:drawing>
              <wp:anchor distT="0" distB="0" distL="114300" distR="114300" simplePos="0" relativeHeight="251665408" behindDoc="0" locked="0" layoutInCell="1" allowOverlap="1" wp14:anchorId="3CC4DA69" wp14:editId="66FBD1B9">
                <wp:simplePos x="0" y="0"/>
                <wp:positionH relativeFrom="column">
                  <wp:posOffset>350568</wp:posOffset>
                </wp:positionH>
                <wp:positionV relativeFrom="paragraph">
                  <wp:posOffset>88626</wp:posOffset>
                </wp:positionV>
                <wp:extent cx="5960946" cy="2419109"/>
                <wp:effectExtent l="0" t="0" r="1905" b="635"/>
                <wp:wrapNone/>
                <wp:docPr id="5" name="Rechteck 5"/>
                <wp:cNvGraphicFramePr/>
                <a:graphic xmlns:a="http://schemas.openxmlformats.org/drawingml/2006/main">
                  <a:graphicData uri="http://schemas.microsoft.com/office/word/2010/wordprocessingShape">
                    <wps:wsp>
                      <wps:cNvSpPr/>
                      <wps:spPr>
                        <a:xfrm>
                          <a:off x="0" y="0"/>
                          <a:ext cx="5960946" cy="2419109"/>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63EA5" id="Rechteck 5" o:spid="_x0000_s1026" style="position:absolute;margin-left:27.6pt;margin-top:7pt;width:469.3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" fillcolor="#ddd" stroked="f" strokeweight="2pt">
                <v:fill opacity="21074f"/>
              </v:rect>
            </w:pict>
          </mc:Fallback>
        </mc:AlternateContent>
      </w:r>
    </w:p>
    <w:p w:rsidR="00556BDD" w:rsidRPr="000E37E9" w:rsidRDefault="00556BDD" w:rsidP="00C52AE7">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r w:rsidRPr="00415947">
        <w:rPr>
          <w:rFonts w:cs="Arial"/>
          <w:b/>
          <w:i/>
          <w:sz w:val="20"/>
          <w:szCs w:val="20"/>
        </w:rPr>
        <w:t>Maßnahmen im</w:t>
      </w:r>
      <w:r w:rsidR="00415947" w:rsidRPr="00415947">
        <w:rPr>
          <w:rFonts w:cs="Arial"/>
          <w:b/>
          <w:i/>
          <w:sz w:val="20"/>
          <w:szCs w:val="20"/>
        </w:rPr>
        <w:t xml:space="preserve"> </w:t>
      </w:r>
      <w:r w:rsidRPr="00415947">
        <w:rPr>
          <w:rFonts w:cs="Arial"/>
          <w:b/>
          <w:i/>
          <w:sz w:val="20"/>
          <w:szCs w:val="20"/>
        </w:rPr>
        <w:t>Rechenzentrum Koblenz</w:t>
      </w:r>
      <w:r w:rsidR="00415947" w:rsidRPr="00415947">
        <w:rPr>
          <w:rFonts w:cs="Arial"/>
          <w:b/>
          <w:i/>
          <w:sz w:val="20"/>
          <w:szCs w:val="20"/>
        </w:rPr>
        <w:t xml:space="preserve"> für bu</w:t>
      </w:r>
      <w:r w:rsidR="00C52AE7">
        <w:rPr>
          <w:rFonts w:cs="Arial"/>
          <w:b/>
          <w:i/>
          <w:sz w:val="20"/>
          <w:szCs w:val="20"/>
        </w:rPr>
        <w:t>t</w:t>
      </w:r>
      <w:r w:rsidR="00415947" w:rsidRPr="00415947">
        <w:rPr>
          <w:rFonts w:cs="Arial"/>
          <w:b/>
          <w:i/>
          <w:sz w:val="20"/>
          <w:szCs w:val="20"/>
        </w:rPr>
        <w:t>ler 21</w:t>
      </w:r>
      <w:r w:rsidR="00C52AE7">
        <w:rPr>
          <w:rFonts w:cs="Arial"/>
          <w:b/>
          <w:i/>
          <w:sz w:val="20"/>
          <w:szCs w:val="20"/>
        </w:rPr>
        <w:t xml:space="preserve"> Services</w:t>
      </w:r>
    </w:p>
    <w:p w:rsidR="000E37E9" w:rsidRPr="000E37E9" w:rsidRDefault="00C52AE7" w:rsidP="00C52AE7">
      <w:pPr>
        <w:numPr>
          <w:ilvl w:val="0"/>
          <w:numId w:val="28"/>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jc w:val="left"/>
        <w:rPr>
          <w:rFonts w:cs="Arial"/>
          <w:sz w:val="20"/>
          <w:szCs w:val="20"/>
        </w:rPr>
      </w:pPr>
      <w:r>
        <w:rPr>
          <w:rFonts w:cs="Arial"/>
          <w:sz w:val="20"/>
          <w:szCs w:val="20"/>
        </w:rPr>
        <w:t>D</w:t>
      </w:r>
      <w:r w:rsidR="000E37E9" w:rsidRPr="000E37E9">
        <w:rPr>
          <w:rFonts w:cs="Arial"/>
          <w:sz w:val="20"/>
          <w:szCs w:val="20"/>
        </w:rPr>
        <w:t>ie Transportwege sind grundsätzlich verschlüsselt (https, RDP)</w:t>
      </w:r>
      <w:r>
        <w:rPr>
          <w:rFonts w:cs="Arial"/>
          <w:sz w:val="20"/>
          <w:szCs w:val="20"/>
        </w:rPr>
        <w:t>.</w:t>
      </w:r>
    </w:p>
    <w:p w:rsidR="000E37E9" w:rsidRPr="00C52AE7" w:rsidRDefault="000E37E9" w:rsidP="00D54E76">
      <w:pPr>
        <w:numPr>
          <w:ilvl w:val="2"/>
          <w:numId w:val="28"/>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jc w:val="left"/>
        <w:rPr>
          <w:rFonts w:cs="Arial"/>
          <w:sz w:val="20"/>
          <w:szCs w:val="20"/>
        </w:rPr>
      </w:pPr>
      <w:r w:rsidRPr="00C52AE7">
        <w:rPr>
          <w:rFonts w:cs="Arial"/>
          <w:sz w:val="20"/>
          <w:szCs w:val="20"/>
        </w:rPr>
        <w:t xml:space="preserve">Die Zutritte und Zugänge </w:t>
      </w:r>
      <w:r w:rsidR="00863483">
        <w:rPr>
          <w:rFonts w:cs="Arial"/>
          <w:sz w:val="20"/>
          <w:szCs w:val="20"/>
        </w:rPr>
        <w:t xml:space="preserve">an den Anwendungen/Applikationen </w:t>
      </w:r>
      <w:r w:rsidRPr="00C52AE7">
        <w:rPr>
          <w:rFonts w:cs="Arial"/>
          <w:sz w:val="20"/>
          <w:szCs w:val="20"/>
        </w:rPr>
        <w:t>auf dem Rechenzentrum werden nachvollziehbar mitgeloggt.</w:t>
      </w:r>
    </w:p>
    <w:p w:rsidR="000E37E9" w:rsidRPr="000E37E9" w:rsidRDefault="000E37E9" w:rsidP="00C52AE7">
      <w:pPr>
        <w:numPr>
          <w:ilvl w:val="0"/>
          <w:numId w:val="28"/>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jc w:val="left"/>
        <w:rPr>
          <w:rFonts w:cs="Arial"/>
          <w:sz w:val="20"/>
          <w:szCs w:val="20"/>
        </w:rPr>
      </w:pPr>
      <w:r w:rsidRPr="000E37E9">
        <w:rPr>
          <w:rFonts w:cs="Arial"/>
          <w:sz w:val="20"/>
          <w:szCs w:val="20"/>
        </w:rPr>
        <w:t xml:space="preserve">Zu Testzwecken bei Fehlerbehebungsaufträgen werden die </w:t>
      </w:r>
      <w:r w:rsidR="00C52AE7">
        <w:rPr>
          <w:rFonts w:cs="Arial"/>
          <w:sz w:val="20"/>
          <w:szCs w:val="20"/>
        </w:rPr>
        <w:t xml:space="preserve">Daten ausschließlich in den EDV-Systemen von prosozial </w:t>
      </w:r>
      <w:r w:rsidRPr="000E37E9">
        <w:rPr>
          <w:rFonts w:cs="Arial"/>
          <w:sz w:val="20"/>
          <w:szCs w:val="20"/>
        </w:rPr>
        <w:t>zurückgesichert, die wiederum dem oben beschriebenen Zutrittskontroll-, Zugangskontroll- und Zugriffskontrollsystem unterliegen.</w:t>
      </w:r>
    </w:p>
    <w:p w:rsidR="000E37E9" w:rsidRPr="000E37E9" w:rsidRDefault="000E37E9" w:rsidP="00C52AE7">
      <w:pPr>
        <w:numPr>
          <w:ilvl w:val="0"/>
          <w:numId w:val="28"/>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jc w:val="left"/>
        <w:rPr>
          <w:rFonts w:cs="Arial"/>
          <w:sz w:val="20"/>
          <w:szCs w:val="20"/>
        </w:rPr>
      </w:pPr>
      <w:r w:rsidRPr="000E37E9">
        <w:rPr>
          <w:rFonts w:cs="Arial"/>
          <w:sz w:val="20"/>
          <w:szCs w:val="20"/>
        </w:rPr>
        <w:t xml:space="preserve">Eine Weitergabe auf andere Datenträger </w:t>
      </w:r>
      <w:r w:rsidR="00C52AE7">
        <w:rPr>
          <w:rFonts w:cs="Arial"/>
          <w:sz w:val="20"/>
          <w:szCs w:val="20"/>
        </w:rPr>
        <w:t>wie USB-Stick; CD-</w:t>
      </w:r>
      <w:r w:rsidRPr="000E37E9">
        <w:rPr>
          <w:rFonts w:cs="Arial"/>
          <w:sz w:val="20"/>
          <w:szCs w:val="20"/>
        </w:rPr>
        <w:t>Rom, etc. ist verboten, es sei denn der Auftraggeber verlangt die Ausgabe per Datenträger oder per verschlüsseltem Datentransport an eine von Ihm benannte autorisierte Person</w:t>
      </w:r>
      <w:r w:rsidR="00C52AE7">
        <w:rPr>
          <w:rFonts w:cs="Arial"/>
          <w:sz w:val="20"/>
          <w:szCs w:val="20"/>
        </w:rPr>
        <w:t>.</w:t>
      </w:r>
    </w:p>
    <w:p w:rsidR="000E37E9" w:rsidRDefault="000E37E9" w:rsidP="00C52AE7">
      <w:pPr>
        <w:tabs>
          <w:tab w:val="left" w:pos="1134"/>
          <w:tab w:val="left" w:pos="2268"/>
          <w:tab w:val="left" w:pos="3402"/>
          <w:tab w:val="left" w:pos="4535"/>
          <w:tab w:val="left" w:pos="5669"/>
          <w:tab w:val="left" w:pos="6803"/>
          <w:tab w:val="left" w:pos="7937"/>
          <w:tab w:val="left" w:pos="9071"/>
        </w:tabs>
        <w:autoSpaceDE w:val="0"/>
        <w:autoSpaceDN w:val="0"/>
        <w:adjustRightInd w:val="0"/>
        <w:ind w:left="1560"/>
        <w:jc w:val="left"/>
        <w:rPr>
          <w:rFonts w:cs="Arial"/>
          <w:sz w:val="20"/>
          <w:szCs w:val="20"/>
        </w:rPr>
      </w:pPr>
    </w:p>
    <w:p w:rsidR="00C52AE7" w:rsidRDefault="00C52AE7" w:rsidP="0000615B">
      <w:pPr>
        <w:tabs>
          <w:tab w:val="left" w:pos="1134"/>
          <w:tab w:val="left" w:pos="2268"/>
          <w:tab w:val="left" w:pos="3402"/>
          <w:tab w:val="left" w:pos="4535"/>
          <w:tab w:val="left" w:pos="5669"/>
          <w:tab w:val="left" w:pos="6803"/>
          <w:tab w:val="left" w:pos="7937"/>
          <w:tab w:val="left" w:pos="9071"/>
        </w:tabs>
        <w:autoSpaceDE w:val="0"/>
        <w:autoSpaceDN w:val="0"/>
        <w:adjustRightInd w:val="0"/>
        <w:ind w:left="1134" w:hanging="567"/>
        <w:jc w:val="left"/>
        <w:rPr>
          <w:rFonts w:cs="Arial"/>
          <w:sz w:val="20"/>
          <w:szCs w:val="20"/>
        </w:rPr>
      </w:pPr>
    </w:p>
    <w:p w:rsidR="00CD0760" w:rsidRPr="000E37E9" w:rsidRDefault="00CD0760" w:rsidP="0000615B">
      <w:pPr>
        <w:tabs>
          <w:tab w:val="left" w:pos="1134"/>
          <w:tab w:val="left" w:pos="2268"/>
          <w:tab w:val="left" w:pos="3402"/>
          <w:tab w:val="left" w:pos="4535"/>
          <w:tab w:val="left" w:pos="5669"/>
          <w:tab w:val="left" w:pos="6803"/>
          <w:tab w:val="left" w:pos="7937"/>
          <w:tab w:val="left" w:pos="9071"/>
        </w:tabs>
        <w:autoSpaceDE w:val="0"/>
        <w:autoSpaceDN w:val="0"/>
        <w:adjustRightInd w:val="0"/>
        <w:ind w:left="1134" w:hanging="567"/>
        <w:jc w:val="left"/>
        <w:rPr>
          <w:rFonts w:cs="Arial"/>
          <w:sz w:val="20"/>
          <w:szCs w:val="20"/>
        </w:rPr>
      </w:pPr>
    </w:p>
    <w:p w:rsidR="000E37E9" w:rsidRPr="000E37E9" w:rsidRDefault="00863483" w:rsidP="0000615B">
      <w:pPr>
        <w:pStyle w:val="berschrift2"/>
        <w:ind w:left="1134" w:hanging="567"/>
        <w:rPr>
          <w:shd w:val="clear" w:color="auto" w:fill="FFFF00"/>
        </w:rPr>
      </w:pPr>
      <w:r>
        <w:rPr>
          <w:shd w:val="clear" w:color="auto" w:fill="FFFF00"/>
        </w:rPr>
        <w:t>Eingabekontrolle</w:t>
      </w:r>
    </w:p>
    <w:p w:rsidR="000E37E9" w:rsidRDefault="000E37E9" w:rsidP="0000615B">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 xml:space="preserve">Maßnahmen, </w:t>
      </w:r>
      <w:r w:rsidR="0000615B">
        <w:rPr>
          <w:rFonts w:cs="Arial"/>
          <w:sz w:val="20"/>
          <w:szCs w:val="20"/>
        </w:rPr>
        <w:t>die g</w:t>
      </w:r>
      <w:r w:rsidRPr="000E37E9">
        <w:rPr>
          <w:rFonts w:cs="Arial"/>
          <w:sz w:val="20"/>
          <w:szCs w:val="20"/>
        </w:rPr>
        <w:t>ewährleisten, dass nachträglich überprüft werden kann, ob und von wem personenbezogene Daten in Datenverarbeitungssystemen eingegeben, verändert oder entfernt werden können:</w:t>
      </w:r>
    </w:p>
    <w:p w:rsidR="00415947" w:rsidRPr="00327F07" w:rsidRDefault="00CD0760" w:rsidP="0000615B">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r>
        <w:rPr>
          <w:rFonts w:cs="Arial"/>
          <w:b/>
          <w:i/>
          <w:sz w:val="20"/>
          <w:szCs w:val="20"/>
        </w:rPr>
        <w:br/>
      </w:r>
      <w:r w:rsidR="00415947" w:rsidRPr="00327F07">
        <w:rPr>
          <w:rFonts w:cs="Arial"/>
          <w:b/>
          <w:i/>
          <w:sz w:val="20"/>
          <w:szCs w:val="20"/>
        </w:rPr>
        <w:t>Checkliste</w:t>
      </w:r>
    </w:p>
    <w:p w:rsidR="00F13A62" w:rsidRP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 xml:space="preserve">Festlegung von Berechtigungen in den IT-Systemen </w:t>
      </w:r>
    </w:p>
    <w:p w:rsidR="00F13A62" w:rsidRP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 xml:space="preserve">Differenzierte Berechtigungen für </w:t>
      </w:r>
      <w:r w:rsidR="00CD0760">
        <w:rPr>
          <w:rFonts w:cs="Arial"/>
          <w:sz w:val="20"/>
          <w:szCs w:val="20"/>
        </w:rPr>
        <w:t>L</w:t>
      </w:r>
      <w:r w:rsidRPr="00CD0760">
        <w:rPr>
          <w:rFonts w:cs="Arial"/>
          <w:sz w:val="20"/>
          <w:szCs w:val="20"/>
        </w:rPr>
        <w:t xml:space="preserve">esen, </w:t>
      </w:r>
      <w:r w:rsidR="00CD0760">
        <w:rPr>
          <w:rFonts w:cs="Arial"/>
          <w:sz w:val="20"/>
          <w:szCs w:val="20"/>
        </w:rPr>
        <w:t>L</w:t>
      </w:r>
      <w:r w:rsidRPr="00CD0760">
        <w:rPr>
          <w:rFonts w:cs="Arial"/>
          <w:sz w:val="20"/>
          <w:szCs w:val="20"/>
        </w:rPr>
        <w:t xml:space="preserve">öschen und </w:t>
      </w:r>
      <w:r w:rsidR="00CD0760">
        <w:rPr>
          <w:rFonts w:cs="Arial"/>
          <w:sz w:val="20"/>
          <w:szCs w:val="20"/>
        </w:rPr>
        <w:t>Ä</w:t>
      </w:r>
      <w:r w:rsidRPr="00CD0760">
        <w:rPr>
          <w:rFonts w:cs="Arial"/>
          <w:sz w:val="20"/>
          <w:szCs w:val="20"/>
        </w:rPr>
        <w:t xml:space="preserve">ndern </w:t>
      </w:r>
    </w:p>
    <w:p w:rsidR="00F13A62" w:rsidRP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 xml:space="preserve">Differenzierte Berechtigungen für Daten, Anwendungen und Betriebssystem </w:t>
      </w:r>
    </w:p>
    <w:p w:rsidR="00F13A62" w:rsidRP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Verwaltung der Rechte durch Systemadministratoren</w:t>
      </w:r>
    </w:p>
    <w:p w:rsidR="00F13A62" w:rsidRP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 xml:space="preserve">Anzahl der Administratoren auf das „Notwendigste“ reduziert </w:t>
      </w:r>
    </w:p>
    <w:p w:rsid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 xml:space="preserve">Passwortrichtlinie inkl. Passwortlänge, Passwortwechsel </w:t>
      </w:r>
    </w:p>
    <w:p w:rsidR="00F13A62" w:rsidRPr="00CD0760" w:rsidRDefault="00F13A62" w:rsidP="00CD076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CD0760">
        <w:rPr>
          <w:rFonts w:cs="Arial"/>
          <w:sz w:val="20"/>
          <w:szCs w:val="20"/>
        </w:rPr>
        <w:t xml:space="preserve"> Protokollierung von Zugriffen auf Anwendungen</w:t>
      </w:r>
    </w:p>
    <w:p w:rsidR="00F13A62" w:rsidRDefault="00F13A62" w:rsidP="00F13A62">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CD0760" w:rsidRDefault="00CD0760" w:rsidP="00F13A62">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CD0760" w:rsidRDefault="00CD0760" w:rsidP="00F13A62">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Pr>
          <w:rFonts w:cs="Arial"/>
          <w:noProof/>
          <w:sz w:val="20"/>
          <w:szCs w:val="20"/>
        </w:rPr>
        <w:lastRenderedPageBreak/>
        <mc:AlternateContent>
          <mc:Choice Requires="wps">
            <w:drawing>
              <wp:anchor distT="0" distB="0" distL="114300" distR="114300" simplePos="0" relativeHeight="251667456" behindDoc="0" locked="0" layoutInCell="1" allowOverlap="1" wp14:anchorId="0AE50E64" wp14:editId="1065C5E2">
                <wp:simplePos x="0" y="0"/>
                <wp:positionH relativeFrom="column">
                  <wp:posOffset>269545</wp:posOffset>
                </wp:positionH>
                <wp:positionV relativeFrom="paragraph">
                  <wp:posOffset>59577</wp:posOffset>
                </wp:positionV>
                <wp:extent cx="5960946" cy="1111170"/>
                <wp:effectExtent l="0" t="0" r="1905" b="0"/>
                <wp:wrapNone/>
                <wp:docPr id="6" name="Rechteck 6"/>
                <wp:cNvGraphicFramePr/>
                <a:graphic xmlns:a="http://schemas.openxmlformats.org/drawingml/2006/main">
                  <a:graphicData uri="http://schemas.microsoft.com/office/word/2010/wordprocessingShape">
                    <wps:wsp>
                      <wps:cNvSpPr/>
                      <wps:spPr>
                        <a:xfrm>
                          <a:off x="0" y="0"/>
                          <a:ext cx="5960946" cy="1111170"/>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62927" id="Rechteck 6" o:spid="_x0000_s1026" style="position:absolute;margin-left:21.2pt;margin-top:4.7pt;width:469.35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" fillcolor="#ddd" stroked="f" strokeweight="2pt">
                <v:fill opacity="21074f"/>
              </v:rect>
            </w:pict>
          </mc:Fallback>
        </mc:AlternateContent>
      </w:r>
    </w:p>
    <w:p w:rsidR="00F13A62" w:rsidRPr="000E37E9" w:rsidRDefault="00F13A62" w:rsidP="00CD0760">
      <w:pPr>
        <w:tabs>
          <w:tab w:val="left" w:pos="1134"/>
          <w:tab w:val="left" w:pos="2268"/>
          <w:tab w:val="left" w:pos="3402"/>
          <w:tab w:val="left" w:pos="4535"/>
          <w:tab w:val="left" w:pos="5669"/>
          <w:tab w:val="left" w:pos="6803"/>
          <w:tab w:val="left" w:pos="7937"/>
          <w:tab w:val="left" w:pos="9071"/>
        </w:tabs>
        <w:autoSpaceDE w:val="0"/>
        <w:autoSpaceDN w:val="0"/>
        <w:adjustRightInd w:val="0"/>
        <w:ind w:left="993"/>
        <w:rPr>
          <w:rFonts w:cs="Arial"/>
          <w:b/>
          <w:i/>
          <w:sz w:val="20"/>
          <w:szCs w:val="20"/>
        </w:rPr>
      </w:pPr>
      <w:r w:rsidRPr="00415947">
        <w:rPr>
          <w:rFonts w:cs="Arial"/>
          <w:b/>
          <w:i/>
          <w:sz w:val="20"/>
          <w:szCs w:val="20"/>
        </w:rPr>
        <w:t>Maßnahmen im</w:t>
      </w:r>
      <w:r w:rsidR="00327F07" w:rsidRPr="00415947">
        <w:rPr>
          <w:rFonts w:cs="Arial"/>
          <w:b/>
          <w:i/>
          <w:sz w:val="20"/>
          <w:szCs w:val="20"/>
        </w:rPr>
        <w:t xml:space="preserve"> </w:t>
      </w:r>
      <w:r w:rsidRPr="00415947">
        <w:rPr>
          <w:rFonts w:cs="Arial"/>
          <w:b/>
          <w:i/>
          <w:sz w:val="20"/>
          <w:szCs w:val="20"/>
        </w:rPr>
        <w:t>Rechenzentrum Koblenz</w:t>
      </w:r>
      <w:r w:rsidR="00415947" w:rsidRPr="00415947">
        <w:rPr>
          <w:rFonts w:cs="Arial"/>
          <w:b/>
          <w:i/>
          <w:sz w:val="20"/>
          <w:szCs w:val="20"/>
        </w:rPr>
        <w:t xml:space="preserve"> für butler 21</w:t>
      </w:r>
      <w:r w:rsidR="00CD0760">
        <w:rPr>
          <w:rFonts w:cs="Arial"/>
          <w:b/>
          <w:i/>
          <w:sz w:val="20"/>
          <w:szCs w:val="20"/>
        </w:rPr>
        <w:t xml:space="preserve"> Services</w:t>
      </w:r>
    </w:p>
    <w:p w:rsidR="000E37E9" w:rsidRPr="000E37E9" w:rsidRDefault="000E37E9" w:rsidP="00CD0760">
      <w:pPr>
        <w:numPr>
          <w:ilvl w:val="0"/>
          <w:numId w:val="30"/>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284"/>
        <w:jc w:val="left"/>
        <w:rPr>
          <w:rFonts w:cs="Arial"/>
          <w:sz w:val="20"/>
          <w:szCs w:val="20"/>
        </w:rPr>
      </w:pPr>
      <w:r w:rsidRPr="000E37E9">
        <w:rPr>
          <w:rFonts w:cs="Arial"/>
          <w:sz w:val="20"/>
          <w:szCs w:val="20"/>
        </w:rPr>
        <w:t>Änderungen</w:t>
      </w:r>
      <w:r w:rsidR="00415947">
        <w:rPr>
          <w:rFonts w:cs="Arial"/>
          <w:sz w:val="20"/>
          <w:szCs w:val="20"/>
        </w:rPr>
        <w:t xml:space="preserve"> </w:t>
      </w:r>
      <w:r w:rsidRPr="000E37E9">
        <w:rPr>
          <w:rFonts w:cs="Arial"/>
          <w:sz w:val="20"/>
          <w:szCs w:val="20"/>
        </w:rPr>
        <w:t>an Daten bzw</w:t>
      </w:r>
      <w:r w:rsidR="00CD0760">
        <w:rPr>
          <w:rFonts w:cs="Arial"/>
          <w:sz w:val="20"/>
          <w:szCs w:val="20"/>
        </w:rPr>
        <w:t>. Zugriffe auf Daten werden mit</w:t>
      </w:r>
      <w:r w:rsidRPr="000E37E9">
        <w:rPr>
          <w:rFonts w:cs="Arial"/>
          <w:sz w:val="20"/>
          <w:szCs w:val="20"/>
        </w:rPr>
        <w:t>geloggt (Transparenzprinzip, Änderungslogs, Dokumenten</w:t>
      </w:r>
      <w:r w:rsidR="00EC329A">
        <w:rPr>
          <w:rFonts w:cs="Arial"/>
          <w:sz w:val="20"/>
          <w:szCs w:val="20"/>
        </w:rPr>
        <w:t>-V</w:t>
      </w:r>
      <w:r w:rsidRPr="000E37E9">
        <w:rPr>
          <w:rFonts w:cs="Arial"/>
          <w:sz w:val="20"/>
          <w:szCs w:val="20"/>
        </w:rPr>
        <w:t>ersionierung)</w:t>
      </w:r>
    </w:p>
    <w:p w:rsidR="000E37E9" w:rsidRPr="000E37E9" w:rsidRDefault="000E37E9" w:rsidP="00CD0760">
      <w:pPr>
        <w:numPr>
          <w:ilvl w:val="0"/>
          <w:numId w:val="30"/>
        </w:numPr>
        <w:tabs>
          <w:tab w:val="left" w:pos="1134"/>
          <w:tab w:val="left" w:pos="2268"/>
          <w:tab w:val="left" w:pos="3402"/>
          <w:tab w:val="left" w:pos="4535"/>
          <w:tab w:val="left" w:pos="5669"/>
          <w:tab w:val="left" w:pos="6803"/>
          <w:tab w:val="left" w:pos="7937"/>
          <w:tab w:val="left" w:pos="9071"/>
        </w:tabs>
        <w:autoSpaceDE w:val="0"/>
        <w:autoSpaceDN w:val="0"/>
        <w:adjustRightInd w:val="0"/>
        <w:ind w:left="1560" w:hanging="284"/>
        <w:jc w:val="left"/>
        <w:rPr>
          <w:rFonts w:cs="Arial"/>
          <w:sz w:val="20"/>
          <w:szCs w:val="20"/>
        </w:rPr>
      </w:pPr>
      <w:r w:rsidRPr="000E37E9">
        <w:rPr>
          <w:rFonts w:cs="Arial"/>
          <w:sz w:val="20"/>
          <w:szCs w:val="20"/>
        </w:rPr>
        <w:t>Die Logdateien sind gesichert und nicht durch den Anwender löschbar.</w:t>
      </w:r>
    </w:p>
    <w:p w:rsidR="000E37E9" w:rsidRDefault="000E37E9" w:rsidP="00CD0760">
      <w:pPr>
        <w:tabs>
          <w:tab w:val="left" w:pos="1134"/>
          <w:tab w:val="left" w:pos="2268"/>
          <w:tab w:val="left" w:pos="3402"/>
          <w:tab w:val="left" w:pos="4535"/>
          <w:tab w:val="left" w:pos="5669"/>
          <w:tab w:val="left" w:pos="6803"/>
          <w:tab w:val="left" w:pos="7937"/>
          <w:tab w:val="left" w:pos="9071"/>
        </w:tabs>
        <w:autoSpaceDE w:val="0"/>
        <w:autoSpaceDN w:val="0"/>
        <w:adjustRightInd w:val="0"/>
        <w:ind w:left="993"/>
        <w:jc w:val="left"/>
        <w:rPr>
          <w:rFonts w:cs="Arial"/>
          <w:sz w:val="20"/>
          <w:szCs w:val="20"/>
        </w:rPr>
      </w:pPr>
    </w:p>
    <w:p w:rsidR="00CD0760" w:rsidRDefault="00CD0760" w:rsidP="00CD0760">
      <w:pPr>
        <w:tabs>
          <w:tab w:val="left" w:pos="1134"/>
          <w:tab w:val="left" w:pos="2268"/>
          <w:tab w:val="left" w:pos="3402"/>
          <w:tab w:val="left" w:pos="4535"/>
          <w:tab w:val="left" w:pos="5669"/>
          <w:tab w:val="left" w:pos="6803"/>
          <w:tab w:val="left" w:pos="7937"/>
          <w:tab w:val="left" w:pos="9071"/>
        </w:tabs>
        <w:autoSpaceDE w:val="0"/>
        <w:autoSpaceDN w:val="0"/>
        <w:adjustRightInd w:val="0"/>
        <w:ind w:left="993" w:hanging="709"/>
        <w:jc w:val="left"/>
        <w:rPr>
          <w:rFonts w:cs="Arial"/>
          <w:sz w:val="20"/>
          <w:szCs w:val="20"/>
        </w:rPr>
      </w:pPr>
    </w:p>
    <w:p w:rsidR="00D51240" w:rsidRPr="000E37E9" w:rsidRDefault="00D51240" w:rsidP="00CD0760">
      <w:pPr>
        <w:tabs>
          <w:tab w:val="left" w:pos="1134"/>
          <w:tab w:val="left" w:pos="2268"/>
          <w:tab w:val="left" w:pos="3402"/>
          <w:tab w:val="left" w:pos="4535"/>
          <w:tab w:val="left" w:pos="5669"/>
          <w:tab w:val="left" w:pos="6803"/>
          <w:tab w:val="left" w:pos="7937"/>
          <w:tab w:val="left" w:pos="9071"/>
        </w:tabs>
        <w:autoSpaceDE w:val="0"/>
        <w:autoSpaceDN w:val="0"/>
        <w:adjustRightInd w:val="0"/>
        <w:ind w:left="993" w:hanging="709"/>
        <w:jc w:val="left"/>
        <w:rPr>
          <w:rFonts w:cs="Arial"/>
          <w:sz w:val="20"/>
          <w:szCs w:val="20"/>
        </w:rPr>
      </w:pPr>
    </w:p>
    <w:p w:rsidR="000E37E9" w:rsidRPr="000E37E9" w:rsidRDefault="000E37E9" w:rsidP="00CD0760">
      <w:pPr>
        <w:pStyle w:val="berschrift2"/>
        <w:tabs>
          <w:tab w:val="left" w:pos="1276"/>
        </w:tabs>
        <w:ind w:left="1134" w:hanging="567"/>
      </w:pPr>
      <w:r w:rsidRPr="000E37E9">
        <w:t>Auftragskontrolle</w:t>
      </w:r>
    </w:p>
    <w:p w:rsidR="000E37E9" w:rsidRDefault="000E37E9" w:rsidP="000124A6">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 xml:space="preserve">Maßnahmen, die gewährleisten, dass personenbezogene Daten, die im Auftrag verarbeitet werden, nur entsprechend den Weisungen des Auftraggebers verarbeitet werden können: </w:t>
      </w:r>
    </w:p>
    <w:p w:rsidR="00415947" w:rsidRDefault="00E11097"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Pr>
          <w:rFonts w:cs="Arial"/>
          <w:noProof/>
          <w:sz w:val="20"/>
          <w:szCs w:val="20"/>
        </w:rPr>
        <mc:AlternateContent>
          <mc:Choice Requires="wps">
            <w:drawing>
              <wp:anchor distT="0" distB="0" distL="114300" distR="114300" simplePos="0" relativeHeight="251669504" behindDoc="0" locked="0" layoutInCell="1" allowOverlap="1" wp14:anchorId="1BFB1C36" wp14:editId="0B75F8AC">
                <wp:simplePos x="0" y="0"/>
                <wp:positionH relativeFrom="column">
                  <wp:posOffset>222885</wp:posOffset>
                </wp:positionH>
                <wp:positionV relativeFrom="paragraph">
                  <wp:posOffset>112078</wp:posOffset>
                </wp:positionV>
                <wp:extent cx="6013133" cy="2109787"/>
                <wp:effectExtent l="0" t="0" r="6985" b="5080"/>
                <wp:wrapNone/>
                <wp:docPr id="7" name="Rechteck 7"/>
                <wp:cNvGraphicFramePr/>
                <a:graphic xmlns:a="http://schemas.openxmlformats.org/drawingml/2006/main">
                  <a:graphicData uri="http://schemas.microsoft.com/office/word/2010/wordprocessingShape">
                    <wps:wsp>
                      <wps:cNvSpPr/>
                      <wps:spPr>
                        <a:xfrm>
                          <a:off x="0" y="0"/>
                          <a:ext cx="6013133" cy="2109787"/>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AFC35" id="Rechteck 7" o:spid="_x0000_s1026" style="position:absolute;margin-left:17.55pt;margin-top:8.85pt;width:473.5pt;height:16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" fillcolor="#ddd" stroked="f" strokeweight="2pt">
                <v:fill opacity="21074f"/>
              </v:rect>
            </w:pict>
          </mc:Fallback>
        </mc:AlternateContent>
      </w:r>
    </w:p>
    <w:p w:rsidR="00415947" w:rsidRPr="000E37E9" w:rsidRDefault="00415947" w:rsidP="000124A6">
      <w:pPr>
        <w:tabs>
          <w:tab w:val="left" w:pos="1134"/>
          <w:tab w:val="left" w:pos="2268"/>
          <w:tab w:val="left" w:pos="3402"/>
          <w:tab w:val="left" w:pos="4535"/>
          <w:tab w:val="left" w:pos="5669"/>
          <w:tab w:val="left" w:pos="6803"/>
          <w:tab w:val="left" w:pos="7937"/>
          <w:tab w:val="left" w:pos="9071"/>
        </w:tabs>
        <w:autoSpaceDE w:val="0"/>
        <w:autoSpaceDN w:val="0"/>
        <w:adjustRightInd w:val="0"/>
        <w:ind w:left="993"/>
        <w:rPr>
          <w:rFonts w:cs="Arial"/>
          <w:b/>
          <w:i/>
          <w:sz w:val="20"/>
          <w:szCs w:val="20"/>
        </w:rPr>
      </w:pPr>
      <w:r w:rsidRPr="00415947">
        <w:rPr>
          <w:rFonts w:cs="Arial"/>
          <w:b/>
          <w:i/>
          <w:sz w:val="20"/>
          <w:szCs w:val="20"/>
        </w:rPr>
        <w:t>Maßnahmen im Rechenzentrum Koblenz für butler 21</w:t>
      </w:r>
      <w:r w:rsidR="000124A6">
        <w:rPr>
          <w:rFonts w:cs="Arial"/>
          <w:b/>
          <w:i/>
          <w:sz w:val="20"/>
          <w:szCs w:val="20"/>
        </w:rPr>
        <w:t xml:space="preserve"> Services</w:t>
      </w:r>
    </w:p>
    <w:p w:rsidR="000E37E9" w:rsidRPr="000E37E9" w:rsidRDefault="000E37E9" w:rsidP="000124A6">
      <w:pPr>
        <w:numPr>
          <w:ilvl w:val="0"/>
          <w:numId w:val="31"/>
        </w:numPr>
        <w:tabs>
          <w:tab w:val="left" w:pos="1560"/>
          <w:tab w:val="left" w:pos="2268"/>
          <w:tab w:val="left" w:pos="3402"/>
          <w:tab w:val="left" w:pos="4535"/>
          <w:tab w:val="left" w:pos="5669"/>
          <w:tab w:val="left" w:pos="6803"/>
          <w:tab w:val="left" w:pos="7937"/>
          <w:tab w:val="left" w:pos="9071"/>
        </w:tabs>
        <w:autoSpaceDE w:val="0"/>
        <w:autoSpaceDN w:val="0"/>
        <w:adjustRightInd w:val="0"/>
        <w:ind w:left="993" w:firstLine="0"/>
        <w:jc w:val="left"/>
        <w:rPr>
          <w:rFonts w:cs="Arial"/>
          <w:sz w:val="20"/>
          <w:szCs w:val="20"/>
        </w:rPr>
      </w:pPr>
      <w:r w:rsidRPr="000E37E9">
        <w:rPr>
          <w:rFonts w:cs="Arial"/>
          <w:sz w:val="20"/>
          <w:szCs w:val="20"/>
        </w:rPr>
        <w:t>Der Gegenstand des Auftrages wird in einer Vereinbarung festgehalten</w:t>
      </w:r>
      <w:r w:rsidR="000124A6">
        <w:rPr>
          <w:rFonts w:cs="Arial"/>
          <w:sz w:val="20"/>
          <w:szCs w:val="20"/>
        </w:rPr>
        <w:t>.</w:t>
      </w:r>
    </w:p>
    <w:p w:rsidR="000E37E9" w:rsidRPr="000E37E9" w:rsidRDefault="000124A6" w:rsidP="000124A6">
      <w:pPr>
        <w:numPr>
          <w:ilvl w:val="0"/>
          <w:numId w:val="31"/>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567"/>
        <w:jc w:val="left"/>
        <w:rPr>
          <w:rFonts w:cs="Arial"/>
          <w:sz w:val="20"/>
          <w:szCs w:val="20"/>
        </w:rPr>
      </w:pPr>
      <w:r>
        <w:rPr>
          <w:rFonts w:cs="Arial"/>
          <w:sz w:val="20"/>
          <w:szCs w:val="20"/>
        </w:rPr>
        <w:t xml:space="preserve">Der </w:t>
      </w:r>
      <w:r w:rsidR="000E37E9" w:rsidRPr="000E37E9">
        <w:rPr>
          <w:rFonts w:cs="Arial"/>
          <w:sz w:val="20"/>
          <w:szCs w:val="20"/>
        </w:rPr>
        <w:t xml:space="preserve">Auftrag erstreckt sich auf das Verarbeiten der Daten und hier insbesondere auf das Speichern und das </w:t>
      </w:r>
      <w:r w:rsidR="00E11097">
        <w:rPr>
          <w:rFonts w:cs="Arial"/>
          <w:sz w:val="20"/>
          <w:szCs w:val="20"/>
        </w:rPr>
        <w:t>Z</w:t>
      </w:r>
      <w:r w:rsidR="000E37E9" w:rsidRPr="000E37E9">
        <w:rPr>
          <w:rFonts w:cs="Arial"/>
          <w:sz w:val="20"/>
          <w:szCs w:val="20"/>
        </w:rPr>
        <w:t>ur</w:t>
      </w:r>
      <w:r w:rsidR="00E11097">
        <w:rPr>
          <w:rFonts w:cs="Arial"/>
          <w:sz w:val="20"/>
          <w:szCs w:val="20"/>
        </w:rPr>
        <w:t>-Verfügung-</w:t>
      </w:r>
      <w:r>
        <w:rPr>
          <w:rFonts w:cs="Arial"/>
          <w:sz w:val="20"/>
          <w:szCs w:val="20"/>
        </w:rPr>
        <w:t>S</w:t>
      </w:r>
      <w:r w:rsidR="000E37E9" w:rsidRPr="000E37E9">
        <w:rPr>
          <w:rFonts w:cs="Arial"/>
          <w:sz w:val="20"/>
          <w:szCs w:val="20"/>
        </w:rPr>
        <w:t>tellen über</w:t>
      </w:r>
      <w:r w:rsidR="00863483">
        <w:rPr>
          <w:rFonts w:cs="Arial"/>
          <w:sz w:val="20"/>
          <w:szCs w:val="20"/>
        </w:rPr>
        <w:t xml:space="preserve"> eine verschlüsselte Verbindung</w:t>
      </w:r>
      <w:r w:rsidR="000E37E9" w:rsidRPr="000E37E9">
        <w:rPr>
          <w:rFonts w:cs="Arial"/>
          <w:sz w:val="20"/>
          <w:szCs w:val="20"/>
        </w:rPr>
        <w:t>.</w:t>
      </w:r>
    </w:p>
    <w:p w:rsidR="000E37E9" w:rsidRPr="000E37E9" w:rsidRDefault="000E37E9" w:rsidP="00E11097">
      <w:pPr>
        <w:numPr>
          <w:ilvl w:val="0"/>
          <w:numId w:val="31"/>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567"/>
        <w:jc w:val="left"/>
        <w:rPr>
          <w:rFonts w:cs="Arial"/>
          <w:sz w:val="20"/>
          <w:szCs w:val="20"/>
        </w:rPr>
      </w:pPr>
      <w:r w:rsidRPr="000E37E9">
        <w:rPr>
          <w:rFonts w:cs="Arial"/>
          <w:sz w:val="20"/>
          <w:szCs w:val="20"/>
        </w:rPr>
        <w:t xml:space="preserve">Insbesondere das Löschen der Daten erfolgt ausschließlich auf Weisung des Auftraggebers. Und soweit es technisch möglich ist bzw. der Aufwand im Verhältnis zum angestrebten Schutzzweck steht. </w:t>
      </w:r>
    </w:p>
    <w:p w:rsidR="000E37E9" w:rsidRPr="000E37E9" w:rsidRDefault="000E37E9" w:rsidP="00E11097">
      <w:pPr>
        <w:numPr>
          <w:ilvl w:val="0"/>
          <w:numId w:val="31"/>
        </w:numPr>
        <w:tabs>
          <w:tab w:val="left" w:pos="1560"/>
          <w:tab w:val="left" w:pos="2268"/>
          <w:tab w:val="left" w:pos="3402"/>
          <w:tab w:val="left" w:pos="4535"/>
          <w:tab w:val="left" w:pos="5669"/>
          <w:tab w:val="left" w:pos="6803"/>
          <w:tab w:val="left" w:pos="7937"/>
          <w:tab w:val="left" w:pos="9071"/>
        </w:tabs>
        <w:autoSpaceDE w:val="0"/>
        <w:autoSpaceDN w:val="0"/>
        <w:adjustRightInd w:val="0"/>
        <w:ind w:left="1560" w:hanging="567"/>
        <w:jc w:val="left"/>
        <w:rPr>
          <w:rFonts w:cs="Arial"/>
          <w:sz w:val="20"/>
          <w:szCs w:val="20"/>
        </w:rPr>
      </w:pPr>
      <w:r w:rsidRPr="000E37E9">
        <w:rPr>
          <w:rFonts w:cs="Arial"/>
          <w:sz w:val="20"/>
          <w:szCs w:val="20"/>
        </w:rPr>
        <w:t xml:space="preserve">Die Löschung der Daten nach Herausgabe an den Kunden erfolgt </w:t>
      </w:r>
      <w:r w:rsidR="00C509E2">
        <w:rPr>
          <w:rFonts w:cs="Arial"/>
          <w:sz w:val="20"/>
          <w:szCs w:val="20"/>
        </w:rPr>
        <w:t>entsprech</w:t>
      </w:r>
      <w:r w:rsidRPr="000E37E9">
        <w:rPr>
          <w:rFonts w:cs="Arial"/>
          <w:sz w:val="20"/>
          <w:szCs w:val="20"/>
        </w:rPr>
        <w:t>en</w:t>
      </w:r>
      <w:r w:rsidR="00C509E2">
        <w:rPr>
          <w:rFonts w:cs="Arial"/>
          <w:sz w:val="20"/>
          <w:szCs w:val="20"/>
        </w:rPr>
        <w:t>d der im Vertrag vereinbarten Löschfrist</w:t>
      </w:r>
      <w:r w:rsidR="00E11097">
        <w:rPr>
          <w:rFonts w:cs="Arial"/>
          <w:sz w:val="20"/>
          <w:szCs w:val="20"/>
        </w:rPr>
        <w:t>.</w:t>
      </w:r>
    </w:p>
    <w:p w:rsidR="000E37E9" w:rsidRDefault="000E37E9" w:rsidP="00E11097">
      <w:pPr>
        <w:tabs>
          <w:tab w:val="left" w:pos="1134"/>
          <w:tab w:val="left" w:pos="2268"/>
          <w:tab w:val="left" w:pos="3402"/>
          <w:tab w:val="left" w:pos="4535"/>
          <w:tab w:val="left" w:pos="5669"/>
          <w:tab w:val="left" w:pos="6803"/>
          <w:tab w:val="left" w:pos="7937"/>
          <w:tab w:val="left" w:pos="9071"/>
        </w:tabs>
        <w:autoSpaceDE w:val="0"/>
        <w:autoSpaceDN w:val="0"/>
        <w:adjustRightInd w:val="0"/>
        <w:ind w:left="283"/>
        <w:jc w:val="left"/>
        <w:rPr>
          <w:rFonts w:cs="Arial"/>
          <w:sz w:val="20"/>
          <w:szCs w:val="20"/>
        </w:rPr>
      </w:pPr>
    </w:p>
    <w:p w:rsidR="000E37E9" w:rsidRPr="000E37E9" w:rsidRDefault="000E37E9" w:rsidP="00D51240">
      <w:pPr>
        <w:pStyle w:val="berschrift2"/>
        <w:ind w:left="1134" w:hanging="567"/>
      </w:pPr>
      <w:r w:rsidRPr="000E37E9">
        <w:t>Verfügbarkeitskontrolle</w:t>
      </w:r>
    </w:p>
    <w:p w:rsidR="000E37E9" w:rsidRDefault="000E37E9" w:rsidP="00D51240">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Maßnahmen, die gewährleisten, dass personenbezogene Daten gegen zufällige Zerstörung oder Verlust geschützt sind:</w:t>
      </w:r>
    </w:p>
    <w:p w:rsidR="00415947" w:rsidRPr="00327F07" w:rsidRDefault="00415947" w:rsidP="00B7079E">
      <w:pPr>
        <w:tabs>
          <w:tab w:val="left" w:pos="1418"/>
          <w:tab w:val="left" w:pos="2268"/>
          <w:tab w:val="left" w:pos="3402"/>
          <w:tab w:val="left" w:pos="4535"/>
          <w:tab w:val="left" w:pos="5669"/>
          <w:tab w:val="left" w:pos="6803"/>
          <w:tab w:val="left" w:pos="7937"/>
          <w:tab w:val="left" w:pos="9071"/>
        </w:tabs>
        <w:autoSpaceDE w:val="0"/>
        <w:autoSpaceDN w:val="0"/>
        <w:adjustRightInd w:val="0"/>
        <w:ind w:left="1418" w:hanging="284"/>
        <w:rPr>
          <w:rFonts w:cs="Arial"/>
          <w:b/>
          <w:i/>
          <w:sz w:val="20"/>
          <w:szCs w:val="20"/>
        </w:rPr>
      </w:pPr>
      <w:r w:rsidRPr="00327F07">
        <w:rPr>
          <w:rFonts w:cs="Arial"/>
          <w:b/>
          <w:i/>
          <w:sz w:val="20"/>
          <w:szCs w:val="20"/>
        </w:rPr>
        <w:t>Checkliste</w:t>
      </w:r>
    </w:p>
    <w:p w:rsidR="00327F07" w:rsidRPr="00D51240" w:rsidRDefault="00327F07" w:rsidP="00D5124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D51240">
        <w:rPr>
          <w:rFonts w:cs="Arial"/>
          <w:sz w:val="20"/>
          <w:szCs w:val="20"/>
        </w:rPr>
        <w:t xml:space="preserve">Geräte zur Überwachung von Temperatur und Feuchtigkeit in Serverräumen </w:t>
      </w:r>
    </w:p>
    <w:p w:rsidR="00D51240" w:rsidRDefault="00327F07" w:rsidP="00D5124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D51240">
        <w:rPr>
          <w:rFonts w:cs="Arial"/>
          <w:sz w:val="20"/>
          <w:szCs w:val="20"/>
        </w:rPr>
        <w:t xml:space="preserve">Feuer- und Rauchmeldeanlagen </w:t>
      </w:r>
    </w:p>
    <w:p w:rsidR="00327F07" w:rsidRPr="00D51240" w:rsidRDefault="00327F07" w:rsidP="00D5124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D51240">
        <w:rPr>
          <w:rFonts w:cs="Arial"/>
          <w:sz w:val="20"/>
          <w:szCs w:val="20"/>
        </w:rPr>
        <w:t xml:space="preserve">Feuerlöschgeräte in Serverräumen </w:t>
      </w:r>
    </w:p>
    <w:p w:rsidR="00327F07" w:rsidRPr="00D51240" w:rsidRDefault="00327F07" w:rsidP="00D5124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D51240">
        <w:rPr>
          <w:rFonts w:cs="Arial"/>
          <w:sz w:val="20"/>
          <w:szCs w:val="20"/>
        </w:rPr>
        <w:t xml:space="preserve">Aufbewahrung von Datensicherung an einem sicheren, ausgelagerten Ort </w:t>
      </w:r>
    </w:p>
    <w:p w:rsidR="00327F07" w:rsidRPr="00D51240" w:rsidRDefault="00327F07" w:rsidP="00D5124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D51240">
        <w:rPr>
          <w:rFonts w:cs="Arial"/>
          <w:sz w:val="20"/>
          <w:szCs w:val="20"/>
        </w:rPr>
        <w:t xml:space="preserve">Alarmmeldung bei unberechtigten Zutritten zu Serverräumen </w:t>
      </w:r>
    </w:p>
    <w:p w:rsidR="00327F07" w:rsidRPr="00D51240" w:rsidRDefault="00327F07" w:rsidP="00D51240">
      <w:pPr>
        <w:pStyle w:val="Listenabsatz"/>
        <w:numPr>
          <w:ilvl w:val="1"/>
          <w:numId w:val="27"/>
        </w:num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sidRPr="00D51240">
        <w:rPr>
          <w:rFonts w:cs="Arial"/>
          <w:sz w:val="20"/>
          <w:szCs w:val="20"/>
        </w:rPr>
        <w:t>Erstellen eines Notfallplans</w:t>
      </w:r>
    </w:p>
    <w:p w:rsidR="00327F07" w:rsidRDefault="00CB4703"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Pr>
          <w:rFonts w:cs="Arial"/>
          <w:noProof/>
          <w:sz w:val="20"/>
          <w:szCs w:val="20"/>
        </w:rPr>
        <mc:AlternateContent>
          <mc:Choice Requires="wps">
            <w:drawing>
              <wp:anchor distT="0" distB="0" distL="114300" distR="114300" simplePos="0" relativeHeight="251673600" behindDoc="0" locked="0" layoutInCell="1" allowOverlap="1" wp14:anchorId="609F9862" wp14:editId="65A5C470">
                <wp:simplePos x="0" y="0"/>
                <wp:positionH relativeFrom="column">
                  <wp:posOffset>306388</wp:posOffset>
                </wp:positionH>
                <wp:positionV relativeFrom="paragraph">
                  <wp:posOffset>194945</wp:posOffset>
                </wp:positionV>
                <wp:extent cx="5960745" cy="1203767"/>
                <wp:effectExtent l="0" t="0" r="1905" b="0"/>
                <wp:wrapNone/>
                <wp:docPr id="9" name="Rechteck 9"/>
                <wp:cNvGraphicFramePr/>
                <a:graphic xmlns:a="http://schemas.openxmlformats.org/drawingml/2006/main">
                  <a:graphicData uri="http://schemas.microsoft.com/office/word/2010/wordprocessingShape">
                    <wps:wsp>
                      <wps:cNvSpPr/>
                      <wps:spPr>
                        <a:xfrm>
                          <a:off x="0" y="0"/>
                          <a:ext cx="5960745" cy="1203767"/>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81BB0" id="Rechteck 9" o:spid="_x0000_s1026" style="position:absolute;margin-left:24.15pt;margin-top:15.35pt;width:469.35pt;height:9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" fillcolor="#ddd" stroked="f" strokeweight="2pt">
                <v:fill opacity="21074f"/>
              </v:rect>
            </w:pict>
          </mc:Fallback>
        </mc:AlternateContent>
      </w:r>
      <w:r w:rsidR="00B03009">
        <w:rPr>
          <w:rFonts w:cs="Arial"/>
          <w:noProof/>
          <w:sz w:val="20"/>
          <w:szCs w:val="20"/>
        </w:rPr>
        <mc:AlternateContent>
          <mc:Choice Requires="wps">
            <w:drawing>
              <wp:anchor distT="0" distB="0" distL="114300" distR="114300" simplePos="0" relativeHeight="251671552" behindDoc="0" locked="0" layoutInCell="1" allowOverlap="1" wp14:anchorId="4072DF86" wp14:editId="11F5E96E">
                <wp:simplePos x="0" y="0"/>
                <wp:positionH relativeFrom="column">
                  <wp:posOffset>281120</wp:posOffset>
                </wp:positionH>
                <wp:positionV relativeFrom="paragraph">
                  <wp:posOffset>132747</wp:posOffset>
                </wp:positionV>
                <wp:extent cx="5960745" cy="1215342"/>
                <wp:effectExtent l="0" t="0" r="1905" b="4445"/>
                <wp:wrapNone/>
                <wp:docPr id="8" name="Rechteck 8"/>
                <wp:cNvGraphicFramePr/>
                <a:graphic xmlns:a="http://schemas.openxmlformats.org/drawingml/2006/main">
                  <a:graphicData uri="http://schemas.microsoft.com/office/word/2010/wordprocessingShape">
                    <wps:wsp>
                      <wps:cNvSpPr/>
                      <wps:spPr>
                        <a:xfrm>
                          <a:off x="0" y="0"/>
                          <a:ext cx="5960745" cy="1215342"/>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4DFBD" id="Rechteck 8" o:spid="_x0000_s1026" style="position:absolute;margin-left:22.15pt;margin-top:10.45pt;width:469.35pt;height:9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" fillcolor="#ddd" stroked="f" strokeweight="2pt">
                <v:fill opacity="21074f"/>
              </v:rect>
            </w:pict>
          </mc:Fallback>
        </mc:AlternateContent>
      </w:r>
    </w:p>
    <w:p w:rsidR="00327F07" w:rsidRPr="000E37E9" w:rsidRDefault="00327F07" w:rsidP="00D51240">
      <w:pPr>
        <w:tabs>
          <w:tab w:val="left" w:pos="1560"/>
          <w:tab w:val="left" w:pos="2268"/>
          <w:tab w:val="left" w:pos="3402"/>
          <w:tab w:val="left" w:pos="4535"/>
          <w:tab w:val="left" w:pos="5669"/>
          <w:tab w:val="left" w:pos="6803"/>
          <w:tab w:val="left" w:pos="7937"/>
          <w:tab w:val="left" w:pos="9071"/>
        </w:tabs>
        <w:autoSpaceDE w:val="0"/>
        <w:autoSpaceDN w:val="0"/>
        <w:adjustRightInd w:val="0"/>
        <w:ind w:left="1418" w:hanging="425"/>
        <w:rPr>
          <w:rFonts w:cs="Arial"/>
          <w:b/>
          <w:i/>
          <w:sz w:val="20"/>
          <w:szCs w:val="20"/>
        </w:rPr>
      </w:pPr>
      <w:r w:rsidRPr="00415947">
        <w:rPr>
          <w:rFonts w:cs="Arial"/>
          <w:b/>
          <w:i/>
          <w:sz w:val="20"/>
          <w:szCs w:val="20"/>
        </w:rPr>
        <w:t>Maßnahmen im Rechenzentrum Koblenz</w:t>
      </w:r>
      <w:r w:rsidR="00415947" w:rsidRPr="00415947">
        <w:rPr>
          <w:rFonts w:cs="Arial"/>
          <w:b/>
          <w:i/>
          <w:sz w:val="20"/>
          <w:szCs w:val="20"/>
        </w:rPr>
        <w:t xml:space="preserve"> für butler 21</w:t>
      </w:r>
      <w:r w:rsidR="00D51240">
        <w:rPr>
          <w:rFonts w:cs="Arial"/>
          <w:b/>
          <w:i/>
          <w:sz w:val="20"/>
          <w:szCs w:val="20"/>
        </w:rPr>
        <w:t xml:space="preserve"> Services</w:t>
      </w:r>
    </w:p>
    <w:p w:rsidR="000E37E9" w:rsidRPr="000E37E9" w:rsidRDefault="000E37E9" w:rsidP="00D51240">
      <w:pPr>
        <w:numPr>
          <w:ilvl w:val="0"/>
          <w:numId w:val="33"/>
        </w:numPr>
        <w:tabs>
          <w:tab w:val="left" w:pos="1560"/>
          <w:tab w:val="left" w:pos="2268"/>
          <w:tab w:val="left" w:pos="3402"/>
          <w:tab w:val="left" w:pos="4535"/>
          <w:tab w:val="left" w:pos="5669"/>
          <w:tab w:val="left" w:pos="6803"/>
          <w:tab w:val="left" w:pos="7937"/>
          <w:tab w:val="left" w:pos="9071"/>
        </w:tabs>
        <w:autoSpaceDE w:val="0"/>
        <w:autoSpaceDN w:val="0"/>
        <w:adjustRightInd w:val="0"/>
        <w:ind w:left="1418" w:hanging="425"/>
        <w:jc w:val="left"/>
        <w:rPr>
          <w:rFonts w:cs="Arial"/>
          <w:sz w:val="20"/>
          <w:szCs w:val="20"/>
        </w:rPr>
      </w:pPr>
      <w:r w:rsidRPr="000E37E9">
        <w:rPr>
          <w:rFonts w:cs="Arial"/>
          <w:sz w:val="20"/>
          <w:szCs w:val="20"/>
        </w:rPr>
        <w:t>Daten werden systemisch in der Anwendung gesichert</w:t>
      </w:r>
      <w:r w:rsidR="00D51240">
        <w:rPr>
          <w:rFonts w:cs="Arial"/>
          <w:sz w:val="20"/>
          <w:szCs w:val="20"/>
        </w:rPr>
        <w:t>.</w:t>
      </w:r>
    </w:p>
    <w:p w:rsidR="000E37E9" w:rsidRPr="000E37E9" w:rsidRDefault="00D51240" w:rsidP="00D51240">
      <w:pPr>
        <w:numPr>
          <w:ilvl w:val="0"/>
          <w:numId w:val="33"/>
        </w:numPr>
        <w:tabs>
          <w:tab w:val="left" w:pos="1560"/>
          <w:tab w:val="left" w:pos="2268"/>
          <w:tab w:val="left" w:pos="3402"/>
          <w:tab w:val="left" w:pos="4535"/>
          <w:tab w:val="left" w:pos="5669"/>
          <w:tab w:val="left" w:pos="6803"/>
          <w:tab w:val="left" w:pos="7937"/>
          <w:tab w:val="left" w:pos="9071"/>
        </w:tabs>
        <w:autoSpaceDE w:val="0"/>
        <w:autoSpaceDN w:val="0"/>
        <w:adjustRightInd w:val="0"/>
        <w:ind w:left="1418" w:hanging="425"/>
        <w:jc w:val="left"/>
        <w:rPr>
          <w:rFonts w:cs="Arial"/>
          <w:sz w:val="20"/>
          <w:szCs w:val="20"/>
        </w:rPr>
      </w:pPr>
      <w:r>
        <w:rPr>
          <w:rFonts w:cs="Arial"/>
          <w:sz w:val="20"/>
          <w:szCs w:val="20"/>
        </w:rPr>
        <w:t>E</w:t>
      </w:r>
      <w:r w:rsidR="000E37E9" w:rsidRPr="000E37E9">
        <w:rPr>
          <w:rFonts w:cs="Arial"/>
          <w:sz w:val="20"/>
          <w:szCs w:val="20"/>
        </w:rPr>
        <w:t>in Ausfall der Techniksysteme wird durch ein zentrales USV geschützt</w:t>
      </w:r>
      <w:r>
        <w:rPr>
          <w:rFonts w:cs="Arial"/>
          <w:sz w:val="20"/>
          <w:szCs w:val="20"/>
        </w:rPr>
        <w:t>.</w:t>
      </w:r>
    </w:p>
    <w:p w:rsidR="000E37E9" w:rsidRPr="000E37E9" w:rsidRDefault="00D51240" w:rsidP="00D51240">
      <w:pPr>
        <w:numPr>
          <w:ilvl w:val="0"/>
          <w:numId w:val="33"/>
        </w:numPr>
        <w:tabs>
          <w:tab w:val="left" w:pos="1560"/>
          <w:tab w:val="left" w:pos="2268"/>
          <w:tab w:val="left" w:pos="3402"/>
          <w:tab w:val="left" w:pos="4535"/>
          <w:tab w:val="left" w:pos="5669"/>
          <w:tab w:val="left" w:pos="6803"/>
          <w:tab w:val="left" w:pos="7937"/>
          <w:tab w:val="left" w:pos="9071"/>
        </w:tabs>
        <w:autoSpaceDE w:val="0"/>
        <w:autoSpaceDN w:val="0"/>
        <w:adjustRightInd w:val="0"/>
        <w:ind w:left="1418" w:hanging="425"/>
        <w:jc w:val="left"/>
        <w:rPr>
          <w:rFonts w:cs="Arial"/>
          <w:sz w:val="20"/>
          <w:szCs w:val="20"/>
        </w:rPr>
      </w:pPr>
      <w:r>
        <w:rPr>
          <w:rFonts w:cs="Arial"/>
          <w:sz w:val="20"/>
          <w:szCs w:val="20"/>
        </w:rPr>
        <w:t>E</w:t>
      </w:r>
      <w:r w:rsidR="000E37E9" w:rsidRPr="000E37E9">
        <w:rPr>
          <w:rFonts w:cs="Arial"/>
          <w:sz w:val="20"/>
          <w:szCs w:val="20"/>
        </w:rPr>
        <w:t>s lie</w:t>
      </w:r>
      <w:r w:rsidR="00B03009">
        <w:rPr>
          <w:rFonts w:cs="Arial"/>
          <w:sz w:val="20"/>
          <w:szCs w:val="20"/>
        </w:rPr>
        <w:t>gt ein Di</w:t>
      </w:r>
      <w:r w:rsidR="000E37E9" w:rsidRPr="000E37E9">
        <w:rPr>
          <w:rFonts w:cs="Arial"/>
          <w:sz w:val="20"/>
          <w:szCs w:val="20"/>
        </w:rPr>
        <w:t>sa</w:t>
      </w:r>
      <w:r>
        <w:rPr>
          <w:rFonts w:cs="Arial"/>
          <w:sz w:val="20"/>
          <w:szCs w:val="20"/>
        </w:rPr>
        <w:t>s</w:t>
      </w:r>
      <w:r w:rsidR="00B03009">
        <w:rPr>
          <w:rFonts w:cs="Arial"/>
          <w:sz w:val="20"/>
          <w:szCs w:val="20"/>
        </w:rPr>
        <w:t xml:space="preserve">ter </w:t>
      </w:r>
      <w:r>
        <w:rPr>
          <w:rFonts w:cs="Arial"/>
          <w:sz w:val="20"/>
          <w:szCs w:val="20"/>
        </w:rPr>
        <w:t>R</w:t>
      </w:r>
      <w:r w:rsidR="000E37E9" w:rsidRPr="000E37E9">
        <w:rPr>
          <w:rFonts w:cs="Arial"/>
          <w:sz w:val="20"/>
          <w:szCs w:val="20"/>
        </w:rPr>
        <w:t>ecovery</w:t>
      </w:r>
      <w:r>
        <w:rPr>
          <w:rFonts w:cs="Arial"/>
          <w:sz w:val="20"/>
          <w:szCs w:val="20"/>
        </w:rPr>
        <w:t>-P</w:t>
      </w:r>
      <w:r w:rsidR="000E37E9" w:rsidRPr="000E37E9">
        <w:rPr>
          <w:rFonts w:cs="Arial"/>
          <w:sz w:val="20"/>
          <w:szCs w:val="20"/>
        </w:rPr>
        <w:t>lan vor</w:t>
      </w:r>
      <w:r>
        <w:rPr>
          <w:rFonts w:cs="Arial"/>
          <w:sz w:val="20"/>
          <w:szCs w:val="20"/>
        </w:rPr>
        <w:t>.</w:t>
      </w:r>
    </w:p>
    <w:p w:rsidR="000E37E9" w:rsidRPr="000E37E9" w:rsidRDefault="00D51240" w:rsidP="00D51240">
      <w:pPr>
        <w:numPr>
          <w:ilvl w:val="0"/>
          <w:numId w:val="33"/>
        </w:numPr>
        <w:tabs>
          <w:tab w:val="left" w:pos="1560"/>
          <w:tab w:val="left" w:pos="2268"/>
          <w:tab w:val="left" w:pos="3402"/>
          <w:tab w:val="left" w:pos="4535"/>
          <w:tab w:val="left" w:pos="5669"/>
          <w:tab w:val="left" w:pos="6803"/>
          <w:tab w:val="left" w:pos="7937"/>
          <w:tab w:val="left" w:pos="9071"/>
        </w:tabs>
        <w:autoSpaceDE w:val="0"/>
        <w:autoSpaceDN w:val="0"/>
        <w:adjustRightInd w:val="0"/>
        <w:ind w:left="1418" w:hanging="425"/>
        <w:jc w:val="left"/>
        <w:rPr>
          <w:rFonts w:cs="Arial"/>
          <w:sz w:val="20"/>
          <w:szCs w:val="20"/>
        </w:rPr>
      </w:pPr>
      <w:r>
        <w:rPr>
          <w:rFonts w:cs="Arial"/>
          <w:sz w:val="20"/>
          <w:szCs w:val="20"/>
        </w:rPr>
        <w:t>D</w:t>
      </w:r>
      <w:r w:rsidR="000E37E9" w:rsidRPr="000E37E9">
        <w:rPr>
          <w:rFonts w:cs="Arial"/>
          <w:sz w:val="20"/>
          <w:szCs w:val="20"/>
        </w:rPr>
        <w:t>er Eintritt eines Brandes, der Ausfall der Raumklimatisierung, der Ausfall von Strom werden durch entsprechende Systeme überwacht</w:t>
      </w:r>
      <w:r>
        <w:rPr>
          <w:rFonts w:cs="Arial"/>
          <w:sz w:val="20"/>
          <w:szCs w:val="20"/>
        </w:rPr>
        <w:t>.</w:t>
      </w:r>
    </w:p>
    <w:p w:rsidR="000E37E9" w:rsidRPr="000E37E9" w:rsidRDefault="000E37E9" w:rsidP="00D51240">
      <w:pPr>
        <w:numPr>
          <w:ilvl w:val="0"/>
          <w:numId w:val="33"/>
        </w:numPr>
        <w:tabs>
          <w:tab w:val="left" w:pos="1560"/>
          <w:tab w:val="left" w:pos="2268"/>
          <w:tab w:val="left" w:pos="3402"/>
          <w:tab w:val="left" w:pos="4535"/>
          <w:tab w:val="left" w:pos="5669"/>
          <w:tab w:val="left" w:pos="6803"/>
          <w:tab w:val="left" w:pos="7937"/>
          <w:tab w:val="left" w:pos="9071"/>
        </w:tabs>
        <w:autoSpaceDE w:val="0"/>
        <w:autoSpaceDN w:val="0"/>
        <w:adjustRightInd w:val="0"/>
        <w:ind w:left="1418" w:hanging="425"/>
        <w:jc w:val="left"/>
        <w:rPr>
          <w:rFonts w:cs="Arial"/>
          <w:sz w:val="20"/>
          <w:szCs w:val="20"/>
        </w:rPr>
      </w:pPr>
      <w:r w:rsidRPr="000E37E9">
        <w:rPr>
          <w:rFonts w:cs="Arial"/>
          <w:sz w:val="20"/>
          <w:szCs w:val="20"/>
        </w:rPr>
        <w:t>Die Verfügbarkeit der Daten wird durch Maßnahmen entsprechend der aktuell vorhandenen technischen Möglichkeiten sichergestellt (siehe Systembeschreibung)</w:t>
      </w:r>
      <w:r w:rsidR="00D51240">
        <w:rPr>
          <w:rFonts w:cs="Arial"/>
          <w:sz w:val="20"/>
          <w:szCs w:val="20"/>
        </w:rPr>
        <w:t>.</w:t>
      </w:r>
    </w:p>
    <w:p w:rsidR="000E37E9" w:rsidRDefault="000E37E9" w:rsidP="00B03009">
      <w:pPr>
        <w:tabs>
          <w:tab w:val="left" w:pos="1134"/>
          <w:tab w:val="left" w:pos="2268"/>
          <w:tab w:val="left" w:pos="3402"/>
          <w:tab w:val="left" w:pos="4535"/>
          <w:tab w:val="left" w:pos="5669"/>
          <w:tab w:val="left" w:pos="6803"/>
          <w:tab w:val="left" w:pos="7937"/>
          <w:tab w:val="left" w:pos="9071"/>
        </w:tabs>
        <w:autoSpaceDE w:val="0"/>
        <w:autoSpaceDN w:val="0"/>
        <w:adjustRightInd w:val="0"/>
        <w:ind w:left="283"/>
        <w:jc w:val="left"/>
        <w:rPr>
          <w:rFonts w:cs="Arial"/>
          <w:sz w:val="20"/>
          <w:szCs w:val="20"/>
        </w:rPr>
      </w:pPr>
    </w:p>
    <w:p w:rsidR="00B03009" w:rsidRPr="000E37E9" w:rsidRDefault="00B03009" w:rsidP="00B03009">
      <w:pPr>
        <w:tabs>
          <w:tab w:val="left" w:pos="1134"/>
          <w:tab w:val="left" w:pos="2268"/>
          <w:tab w:val="left" w:pos="3402"/>
          <w:tab w:val="left" w:pos="4535"/>
          <w:tab w:val="left" w:pos="5669"/>
          <w:tab w:val="left" w:pos="6803"/>
          <w:tab w:val="left" w:pos="7937"/>
          <w:tab w:val="left" w:pos="9071"/>
        </w:tabs>
        <w:autoSpaceDE w:val="0"/>
        <w:autoSpaceDN w:val="0"/>
        <w:adjustRightInd w:val="0"/>
        <w:ind w:left="283"/>
        <w:jc w:val="left"/>
        <w:rPr>
          <w:rFonts w:cs="Arial"/>
          <w:sz w:val="20"/>
          <w:szCs w:val="20"/>
        </w:rPr>
      </w:pPr>
    </w:p>
    <w:p w:rsidR="000E37E9" w:rsidRDefault="000E37E9" w:rsidP="00B7079E">
      <w:pPr>
        <w:pStyle w:val="berschrift2"/>
        <w:ind w:left="1134" w:hanging="567"/>
      </w:pPr>
      <w:r w:rsidRPr="000E37E9">
        <w:t>Trennungskontrolle</w:t>
      </w:r>
    </w:p>
    <w:p w:rsidR="00415947" w:rsidRDefault="00415947" w:rsidP="00EA03A7">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sz w:val="20"/>
          <w:szCs w:val="20"/>
        </w:rPr>
      </w:pPr>
      <w:r w:rsidRPr="000E37E9">
        <w:rPr>
          <w:rFonts w:cs="Arial"/>
          <w:sz w:val="20"/>
          <w:szCs w:val="20"/>
        </w:rPr>
        <w:t xml:space="preserve">Maßnahmen, die gewährleisten, dass </w:t>
      </w:r>
      <w:r>
        <w:rPr>
          <w:rFonts w:cs="Arial"/>
          <w:sz w:val="20"/>
          <w:szCs w:val="20"/>
        </w:rPr>
        <w:t>personenbezogene Daten nur Ihrem Zweck entsprechend von autorisierten Nutzern verarbeitet werden</w:t>
      </w:r>
      <w:r w:rsidR="00EA03A7">
        <w:rPr>
          <w:rFonts w:cs="Arial"/>
          <w:sz w:val="20"/>
          <w:szCs w:val="20"/>
        </w:rPr>
        <w:softHyphen/>
      </w:r>
    </w:p>
    <w:p w:rsidR="00415947" w:rsidRDefault="007838D8" w:rsidP="00EA03A7">
      <w:pPr>
        <w:tabs>
          <w:tab w:val="left" w:pos="567"/>
        </w:tabs>
        <w:autoSpaceDE w:val="0"/>
        <w:autoSpaceDN w:val="0"/>
        <w:adjustRightInd w:val="0"/>
        <w:ind w:left="1134"/>
        <w:jc w:val="left"/>
        <w:rPr>
          <w:rFonts w:cs="Arial"/>
          <w:b/>
          <w:bCs/>
          <w:sz w:val="24"/>
          <w:szCs w:val="24"/>
        </w:rPr>
      </w:pPr>
      <w:r>
        <w:rPr>
          <w:rFonts w:cs="Arial"/>
          <w:noProof/>
          <w:sz w:val="20"/>
          <w:szCs w:val="20"/>
        </w:rPr>
        <mc:AlternateContent>
          <mc:Choice Requires="wps">
            <w:drawing>
              <wp:anchor distT="0" distB="0" distL="114300" distR="114300" simplePos="0" relativeHeight="251675648" behindDoc="0" locked="0" layoutInCell="1" allowOverlap="1" wp14:anchorId="0B7582A1" wp14:editId="3621098B">
                <wp:simplePos x="0" y="0"/>
                <wp:positionH relativeFrom="column">
                  <wp:posOffset>263758</wp:posOffset>
                </wp:positionH>
                <wp:positionV relativeFrom="paragraph">
                  <wp:posOffset>184480</wp:posOffset>
                </wp:positionV>
                <wp:extent cx="5960745" cy="1249479"/>
                <wp:effectExtent l="0" t="0" r="1905" b="8255"/>
                <wp:wrapNone/>
                <wp:docPr id="10" name="Rechteck 10"/>
                <wp:cNvGraphicFramePr/>
                <a:graphic xmlns:a="http://schemas.openxmlformats.org/drawingml/2006/main">
                  <a:graphicData uri="http://schemas.microsoft.com/office/word/2010/wordprocessingShape">
                    <wps:wsp>
                      <wps:cNvSpPr/>
                      <wps:spPr>
                        <a:xfrm>
                          <a:off x="0" y="0"/>
                          <a:ext cx="5960745" cy="1249479"/>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27D6C" id="Rechteck 10" o:spid="_x0000_s1026" style="position:absolute;margin-left:20.75pt;margin-top:14.55pt;width:469.35pt;height:9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" fillcolor="#ddd" stroked="f" strokeweight="2pt">
                <v:fill opacity="21074f"/>
              </v:rect>
            </w:pict>
          </mc:Fallback>
        </mc:AlternateContent>
      </w:r>
    </w:p>
    <w:p w:rsidR="00415947" w:rsidRPr="000E37E9" w:rsidRDefault="00415947" w:rsidP="00EA03A7">
      <w:pPr>
        <w:tabs>
          <w:tab w:val="left" w:pos="1134"/>
          <w:tab w:val="left" w:pos="2268"/>
          <w:tab w:val="left" w:pos="3402"/>
          <w:tab w:val="left" w:pos="4535"/>
          <w:tab w:val="left" w:pos="5669"/>
          <w:tab w:val="left" w:pos="6803"/>
          <w:tab w:val="left" w:pos="7937"/>
          <w:tab w:val="left" w:pos="9071"/>
        </w:tabs>
        <w:autoSpaceDE w:val="0"/>
        <w:autoSpaceDN w:val="0"/>
        <w:adjustRightInd w:val="0"/>
        <w:ind w:left="993"/>
        <w:rPr>
          <w:rFonts w:cs="Arial"/>
          <w:b/>
          <w:i/>
          <w:sz w:val="20"/>
          <w:szCs w:val="20"/>
        </w:rPr>
      </w:pPr>
      <w:r w:rsidRPr="00415947">
        <w:rPr>
          <w:rFonts w:cs="Arial"/>
          <w:b/>
          <w:i/>
          <w:sz w:val="20"/>
          <w:szCs w:val="20"/>
        </w:rPr>
        <w:t>Maßnahmen im Rechenzentrum Koblenz für butler 21</w:t>
      </w:r>
      <w:r w:rsidR="00EA03A7">
        <w:rPr>
          <w:rFonts w:cs="Arial"/>
          <w:b/>
          <w:i/>
          <w:sz w:val="20"/>
          <w:szCs w:val="20"/>
        </w:rPr>
        <w:t xml:space="preserve"> Services</w:t>
      </w:r>
    </w:p>
    <w:p w:rsidR="000E37E9" w:rsidRPr="00EA03A7" w:rsidRDefault="00EA03A7" w:rsidP="00EA03A7">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Pr>
          <w:rFonts w:cs="Arial"/>
          <w:sz w:val="20"/>
          <w:szCs w:val="20"/>
        </w:rPr>
        <w:t>D</w:t>
      </w:r>
      <w:r w:rsidR="000E37E9" w:rsidRPr="00EA03A7">
        <w:rPr>
          <w:rFonts w:cs="Arial"/>
          <w:sz w:val="20"/>
          <w:szCs w:val="20"/>
        </w:rPr>
        <w:t>ie Kundendatenbanken im Rechenzentrum sind physikalisch voneinander getrennte Datenbanken</w:t>
      </w:r>
      <w:r>
        <w:rPr>
          <w:rFonts w:cs="Arial"/>
          <w:sz w:val="20"/>
          <w:szCs w:val="20"/>
        </w:rPr>
        <w:t>.</w:t>
      </w:r>
    </w:p>
    <w:p w:rsidR="000E37E9" w:rsidRPr="00EA03A7" w:rsidRDefault="00EA03A7" w:rsidP="00EA03A7">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Pr>
          <w:rFonts w:cs="Arial"/>
          <w:sz w:val="20"/>
          <w:szCs w:val="20"/>
        </w:rPr>
        <w:t>D</w:t>
      </w:r>
      <w:r w:rsidR="000E37E9" w:rsidRPr="00EA03A7">
        <w:rPr>
          <w:rFonts w:cs="Arial"/>
          <w:sz w:val="20"/>
          <w:szCs w:val="20"/>
        </w:rPr>
        <w:t xml:space="preserve">ie Vergabe von Rechten kann sehr detailliert innerhalb der </w:t>
      </w:r>
      <w:r w:rsidR="00CB4703">
        <w:rPr>
          <w:rFonts w:cs="Arial"/>
          <w:sz w:val="20"/>
          <w:szCs w:val="20"/>
        </w:rPr>
        <w:t>Anwendung</w:t>
      </w:r>
      <w:r w:rsidR="000E37E9" w:rsidRPr="00EA03A7">
        <w:rPr>
          <w:rFonts w:cs="Arial"/>
          <w:sz w:val="20"/>
          <w:szCs w:val="20"/>
        </w:rPr>
        <w:t xml:space="preserve"> geregelt werden</w:t>
      </w:r>
      <w:r>
        <w:rPr>
          <w:rFonts w:cs="Arial"/>
          <w:sz w:val="20"/>
          <w:szCs w:val="20"/>
        </w:rPr>
        <w:t>.</w:t>
      </w:r>
    </w:p>
    <w:p w:rsidR="000E37E9" w:rsidRPr="00EA03A7" w:rsidRDefault="000E37E9" w:rsidP="00EA03A7">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sidRPr="00EA03A7">
        <w:rPr>
          <w:rFonts w:cs="Arial"/>
          <w:sz w:val="20"/>
          <w:szCs w:val="20"/>
        </w:rPr>
        <w:t>Veränderungen werden mit Datum und Nutzerangaben mitprotokolliert</w:t>
      </w:r>
      <w:r w:rsidR="00EA03A7">
        <w:rPr>
          <w:rFonts w:cs="Arial"/>
          <w:sz w:val="20"/>
          <w:szCs w:val="20"/>
        </w:rPr>
        <w:t>.</w:t>
      </w:r>
    </w:p>
    <w:p w:rsidR="000E37E9" w:rsidRDefault="000E37E9"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556BDD" w:rsidRDefault="00556BDD" w:rsidP="000E37E9">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p>
    <w:p w:rsidR="00415947" w:rsidRDefault="00556BDD" w:rsidP="00F17CA0">
      <w:pPr>
        <w:pStyle w:val="berschrift2"/>
        <w:ind w:left="1134" w:hanging="567"/>
      </w:pPr>
      <w:r w:rsidRPr="00C70847">
        <w:t>Allgemeine Schutzmaßnahmen:</w:t>
      </w:r>
      <w:r w:rsidR="00415947" w:rsidRPr="00415947">
        <w:t xml:space="preserve"> </w:t>
      </w:r>
      <w:r w:rsidR="00F17CA0">
        <w:br/>
      </w:r>
      <w:r w:rsidR="00415947">
        <w:t>Wiederherstellbarkeit, Zuverlässigkeit Datenintegrität</w:t>
      </w:r>
    </w:p>
    <w:p w:rsidR="00F17CA0" w:rsidRDefault="00F17CA0" w:rsidP="00415947">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b/>
          <w:i/>
          <w:sz w:val="20"/>
          <w:szCs w:val="20"/>
        </w:rPr>
      </w:pPr>
    </w:p>
    <w:p w:rsidR="00415947" w:rsidRPr="00327F07" w:rsidRDefault="00415947" w:rsidP="00F17CA0">
      <w:pPr>
        <w:tabs>
          <w:tab w:val="left" w:pos="1134"/>
          <w:tab w:val="left" w:pos="2268"/>
          <w:tab w:val="left" w:pos="3402"/>
          <w:tab w:val="left" w:pos="4535"/>
          <w:tab w:val="left" w:pos="5669"/>
          <w:tab w:val="left" w:pos="6803"/>
          <w:tab w:val="left" w:pos="7937"/>
          <w:tab w:val="left" w:pos="9071"/>
        </w:tabs>
        <w:autoSpaceDE w:val="0"/>
        <w:autoSpaceDN w:val="0"/>
        <w:adjustRightInd w:val="0"/>
        <w:ind w:left="1134"/>
        <w:rPr>
          <w:rFonts w:cs="Arial"/>
          <w:b/>
          <w:i/>
          <w:sz w:val="20"/>
          <w:szCs w:val="20"/>
        </w:rPr>
      </w:pPr>
      <w:r w:rsidRPr="00327F07">
        <w:rPr>
          <w:rFonts w:cs="Arial"/>
          <w:b/>
          <w:i/>
          <w:sz w:val="20"/>
          <w:szCs w:val="20"/>
        </w:rPr>
        <w:t>Checkliste</w:t>
      </w:r>
    </w:p>
    <w:p w:rsidR="00327F07" w:rsidRDefault="00F17CA0" w:rsidP="00F17CA0">
      <w:pPr>
        <w:pStyle w:val="Listenabsatz"/>
        <w:numPr>
          <w:ilvl w:val="1"/>
          <w:numId w:val="27"/>
        </w:numPr>
      </w:pPr>
      <w:r>
        <w:t>Unabhängig von</w:t>
      </w:r>
      <w:r w:rsidR="00327F07" w:rsidRPr="00327F07">
        <w:t>einander funktionierende Systeme</w:t>
      </w:r>
    </w:p>
    <w:p w:rsidR="00327F07" w:rsidRDefault="00327F07" w:rsidP="00F17CA0">
      <w:pPr>
        <w:pStyle w:val="Listenabsatz"/>
        <w:numPr>
          <w:ilvl w:val="1"/>
          <w:numId w:val="27"/>
        </w:numPr>
      </w:pPr>
      <w:r w:rsidRPr="00327F07">
        <w:t xml:space="preserve">Automatisierte Meldung von Fehlfunktionen </w:t>
      </w:r>
    </w:p>
    <w:p w:rsidR="00327F07" w:rsidRDefault="00327F07" w:rsidP="00F17CA0">
      <w:pPr>
        <w:pStyle w:val="Listenabsatz"/>
        <w:numPr>
          <w:ilvl w:val="1"/>
          <w:numId w:val="27"/>
        </w:numPr>
      </w:pPr>
      <w:r w:rsidRPr="00327F07">
        <w:t>Anti-Viren-Schutz</w:t>
      </w:r>
    </w:p>
    <w:p w:rsidR="00327F07" w:rsidRDefault="007838D8" w:rsidP="00327F07">
      <w:r>
        <w:rPr>
          <w:rFonts w:cs="Arial"/>
          <w:noProof/>
          <w:sz w:val="20"/>
          <w:szCs w:val="20"/>
        </w:rPr>
        <mc:AlternateContent>
          <mc:Choice Requires="wps">
            <w:drawing>
              <wp:anchor distT="0" distB="0" distL="114300" distR="114300" simplePos="0" relativeHeight="251677696" behindDoc="0" locked="0" layoutInCell="1" allowOverlap="1" wp14:anchorId="61DD95E5" wp14:editId="0CCC5C5E">
                <wp:simplePos x="0" y="0"/>
                <wp:positionH relativeFrom="column">
                  <wp:posOffset>356235</wp:posOffset>
                </wp:positionH>
                <wp:positionV relativeFrom="paragraph">
                  <wp:posOffset>111443</wp:posOffset>
                </wp:positionV>
                <wp:extent cx="5941695" cy="2805112"/>
                <wp:effectExtent l="0" t="0" r="1905" b="0"/>
                <wp:wrapNone/>
                <wp:docPr id="11" name="Rechteck 11"/>
                <wp:cNvGraphicFramePr/>
                <a:graphic xmlns:a="http://schemas.openxmlformats.org/drawingml/2006/main">
                  <a:graphicData uri="http://schemas.microsoft.com/office/word/2010/wordprocessingShape">
                    <wps:wsp>
                      <wps:cNvSpPr/>
                      <wps:spPr>
                        <a:xfrm>
                          <a:off x="0" y="0"/>
                          <a:ext cx="5941695" cy="2805112"/>
                        </a:xfrm>
                        <a:prstGeom prst="rect">
                          <a:avLst/>
                        </a:prstGeom>
                        <a:solidFill>
                          <a:srgbClr val="DDDDDD">
                            <a:alpha val="32157"/>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DB233" id="Rechteck 11" o:spid="_x0000_s1026" style="position:absolute;margin-left:28.05pt;margin-top:8.8pt;width:467.85pt;height:22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" fillcolor="#ddd" stroked="f" strokeweight="2pt">
                <v:fill opacity="21074f"/>
              </v:rect>
            </w:pict>
          </mc:Fallback>
        </mc:AlternateContent>
      </w:r>
    </w:p>
    <w:p w:rsidR="00327F07" w:rsidRPr="00F17CA0" w:rsidRDefault="00327F07" w:rsidP="00F17CA0">
      <w:pPr>
        <w:tabs>
          <w:tab w:val="left" w:pos="1134"/>
          <w:tab w:val="left" w:pos="2268"/>
          <w:tab w:val="left" w:pos="3402"/>
          <w:tab w:val="left" w:pos="4535"/>
          <w:tab w:val="left" w:pos="5669"/>
          <w:tab w:val="left" w:pos="6803"/>
          <w:tab w:val="left" w:pos="7937"/>
          <w:tab w:val="left" w:pos="9071"/>
        </w:tabs>
        <w:autoSpaceDE w:val="0"/>
        <w:autoSpaceDN w:val="0"/>
        <w:adjustRightInd w:val="0"/>
        <w:ind w:left="993"/>
        <w:rPr>
          <w:rFonts w:cs="Arial"/>
          <w:b/>
          <w:i/>
          <w:sz w:val="20"/>
          <w:szCs w:val="20"/>
        </w:rPr>
      </w:pPr>
      <w:r w:rsidRPr="00F17CA0">
        <w:rPr>
          <w:rFonts w:cs="Arial"/>
          <w:b/>
          <w:i/>
          <w:sz w:val="20"/>
          <w:szCs w:val="20"/>
        </w:rPr>
        <w:t>Allgemeine Schutzmaßnahmen im Rechenzentrum Koblenz</w:t>
      </w:r>
      <w:r w:rsidR="00415947" w:rsidRPr="00F17CA0">
        <w:rPr>
          <w:rFonts w:cs="Arial"/>
          <w:b/>
          <w:i/>
          <w:sz w:val="20"/>
          <w:szCs w:val="20"/>
        </w:rPr>
        <w:t xml:space="preserve"> für butler 21</w:t>
      </w:r>
      <w:r w:rsidR="00F17CA0" w:rsidRPr="00F17CA0">
        <w:rPr>
          <w:rFonts w:cs="Arial"/>
          <w:b/>
          <w:i/>
          <w:sz w:val="20"/>
          <w:szCs w:val="20"/>
        </w:rPr>
        <w:t xml:space="preserve"> Services </w:t>
      </w:r>
    </w:p>
    <w:p w:rsidR="00556BDD" w:rsidRPr="00F17CA0" w:rsidRDefault="00556BDD" w:rsidP="00F17CA0">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sidRPr="00F17CA0">
        <w:rPr>
          <w:rFonts w:cs="Arial"/>
          <w:sz w:val="20"/>
          <w:szCs w:val="20"/>
        </w:rPr>
        <w:t xml:space="preserve">Eingehende E-Mails werden durch Spamfilter beim Provider gefiltert, es werden nur E-Mails aus dem Posteingang des Providers abgeholt. </w:t>
      </w:r>
      <w:r w:rsidR="00F17CA0" w:rsidRPr="00F17CA0">
        <w:rPr>
          <w:rFonts w:cs="Arial"/>
          <w:sz w:val="20"/>
          <w:szCs w:val="20"/>
        </w:rPr>
        <w:t>(</w:t>
      </w:r>
      <w:r w:rsidRPr="00F17CA0">
        <w:rPr>
          <w:rFonts w:cs="Arial"/>
          <w:sz w:val="20"/>
          <w:szCs w:val="20"/>
        </w:rPr>
        <w:t xml:space="preserve">Anm: </w:t>
      </w:r>
      <w:proofErr w:type="gramStart"/>
      <w:r w:rsidR="00CB4703">
        <w:rPr>
          <w:rFonts w:cs="Arial"/>
          <w:sz w:val="20"/>
          <w:szCs w:val="20"/>
        </w:rPr>
        <w:t>Die prosozial GmbH</w:t>
      </w:r>
      <w:proofErr w:type="gramEnd"/>
      <w:r w:rsidR="00CB4703">
        <w:rPr>
          <w:rFonts w:cs="Arial"/>
          <w:sz w:val="20"/>
          <w:szCs w:val="20"/>
        </w:rPr>
        <w:t xml:space="preserve"> </w:t>
      </w:r>
      <w:r w:rsidRPr="00F17CA0">
        <w:rPr>
          <w:rFonts w:cs="Arial"/>
          <w:sz w:val="20"/>
          <w:szCs w:val="20"/>
        </w:rPr>
        <w:t>empf</w:t>
      </w:r>
      <w:r w:rsidR="00CB4703">
        <w:rPr>
          <w:rFonts w:cs="Arial"/>
          <w:sz w:val="20"/>
          <w:szCs w:val="20"/>
        </w:rPr>
        <w:t>ie</w:t>
      </w:r>
      <w:r w:rsidRPr="00F17CA0">
        <w:rPr>
          <w:rFonts w:cs="Arial"/>
          <w:sz w:val="20"/>
          <w:szCs w:val="20"/>
        </w:rPr>
        <w:t>hl</w:t>
      </w:r>
      <w:r w:rsidR="00CB4703">
        <w:rPr>
          <w:rFonts w:cs="Arial"/>
          <w:sz w:val="20"/>
          <w:szCs w:val="20"/>
        </w:rPr>
        <w:t>t</w:t>
      </w:r>
      <w:r w:rsidR="00F17CA0">
        <w:rPr>
          <w:rFonts w:cs="Arial"/>
          <w:sz w:val="20"/>
          <w:szCs w:val="20"/>
        </w:rPr>
        <w:t xml:space="preserve"> die Verwendung von</w:t>
      </w:r>
      <w:r w:rsidRPr="00F17CA0">
        <w:rPr>
          <w:rFonts w:cs="Arial"/>
          <w:sz w:val="20"/>
          <w:szCs w:val="20"/>
        </w:rPr>
        <w:t xml:space="preserve"> </w:t>
      </w:r>
      <w:r w:rsidR="00F17CA0" w:rsidRPr="00F17CA0">
        <w:rPr>
          <w:rFonts w:cs="Arial"/>
          <w:sz w:val="20"/>
          <w:szCs w:val="20"/>
        </w:rPr>
        <w:t>O</w:t>
      </w:r>
      <w:r w:rsidRPr="00F17CA0">
        <w:rPr>
          <w:rFonts w:cs="Arial"/>
          <w:sz w:val="20"/>
          <w:szCs w:val="20"/>
        </w:rPr>
        <w:t>ffice</w:t>
      </w:r>
      <w:r w:rsidR="00F17CA0" w:rsidRPr="00F17CA0">
        <w:rPr>
          <w:rFonts w:cs="Arial"/>
          <w:sz w:val="20"/>
          <w:szCs w:val="20"/>
        </w:rPr>
        <w:t xml:space="preserve"> 365, da Microsoft einen </w:t>
      </w:r>
      <w:r w:rsidR="00CB4703">
        <w:rPr>
          <w:rFonts w:cs="Arial"/>
          <w:sz w:val="20"/>
          <w:szCs w:val="20"/>
        </w:rPr>
        <w:t>Vereinbarung zur Auftragsverarbeitung mittels von der EU anerkannten Standardklauseln anbiete</w:t>
      </w:r>
      <w:r w:rsidRPr="00F17CA0">
        <w:rPr>
          <w:rFonts w:cs="Arial"/>
          <w:sz w:val="20"/>
          <w:szCs w:val="20"/>
        </w:rPr>
        <w:t>t.</w:t>
      </w:r>
      <w:r w:rsidR="00F17CA0">
        <w:rPr>
          <w:rFonts w:cs="Arial"/>
          <w:sz w:val="20"/>
          <w:szCs w:val="20"/>
        </w:rPr>
        <w:t>)</w:t>
      </w:r>
    </w:p>
    <w:p w:rsidR="00556BDD" w:rsidRPr="00F17CA0" w:rsidRDefault="00556BDD" w:rsidP="00F17CA0">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sidRPr="00F17CA0">
        <w:rPr>
          <w:rFonts w:cs="Arial"/>
          <w:sz w:val="20"/>
          <w:szCs w:val="20"/>
        </w:rPr>
        <w:t>B</w:t>
      </w:r>
      <w:r w:rsidR="00F17CA0" w:rsidRPr="00F17CA0">
        <w:rPr>
          <w:rFonts w:cs="Arial"/>
          <w:sz w:val="20"/>
          <w:szCs w:val="20"/>
        </w:rPr>
        <w:t>eim Abholen der Mails über eine</w:t>
      </w:r>
      <w:r w:rsidRPr="00F17CA0">
        <w:rPr>
          <w:rFonts w:cs="Arial"/>
          <w:sz w:val="20"/>
          <w:szCs w:val="20"/>
        </w:rPr>
        <w:t xml:space="preserve"> verschlüsselte Verbindung werden die E-</w:t>
      </w:r>
      <w:r w:rsidR="00F17CA0" w:rsidRPr="00F17CA0">
        <w:rPr>
          <w:rFonts w:cs="Arial"/>
          <w:sz w:val="20"/>
          <w:szCs w:val="20"/>
        </w:rPr>
        <w:t>M</w:t>
      </w:r>
      <w:r w:rsidRPr="00F17CA0">
        <w:rPr>
          <w:rFonts w:cs="Arial"/>
          <w:sz w:val="20"/>
          <w:szCs w:val="20"/>
        </w:rPr>
        <w:t>ails in Textfiles umgewandelt und auf Viren geprüft</w:t>
      </w:r>
      <w:r w:rsidR="00F17CA0" w:rsidRPr="00F17CA0">
        <w:rPr>
          <w:rFonts w:cs="Arial"/>
          <w:sz w:val="20"/>
          <w:szCs w:val="20"/>
        </w:rPr>
        <w:t>.</w:t>
      </w:r>
    </w:p>
    <w:p w:rsidR="00556BDD" w:rsidRPr="00F17CA0" w:rsidRDefault="00556BDD" w:rsidP="00F17CA0">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sidRPr="00F17CA0">
        <w:rPr>
          <w:rFonts w:cs="Arial"/>
          <w:sz w:val="20"/>
          <w:szCs w:val="20"/>
        </w:rPr>
        <w:t>Es gibt ein</w:t>
      </w:r>
      <w:r w:rsidR="00F17CA0" w:rsidRPr="00F17CA0">
        <w:rPr>
          <w:rFonts w:cs="Arial"/>
          <w:sz w:val="20"/>
          <w:szCs w:val="20"/>
        </w:rPr>
        <w:t>en Virenschutzverantwortlichen. Vi</w:t>
      </w:r>
      <w:r w:rsidRPr="00F17CA0">
        <w:rPr>
          <w:rFonts w:cs="Arial"/>
          <w:sz w:val="20"/>
          <w:szCs w:val="20"/>
        </w:rPr>
        <w:t>ren w</w:t>
      </w:r>
      <w:r w:rsidR="00327F07" w:rsidRPr="00F17CA0">
        <w:rPr>
          <w:rFonts w:cs="Arial"/>
          <w:sz w:val="20"/>
          <w:szCs w:val="20"/>
        </w:rPr>
        <w:t>e</w:t>
      </w:r>
      <w:r w:rsidRPr="00F17CA0">
        <w:rPr>
          <w:rFonts w:cs="Arial"/>
          <w:sz w:val="20"/>
          <w:szCs w:val="20"/>
        </w:rPr>
        <w:t>r</w:t>
      </w:r>
      <w:r w:rsidR="00327F07" w:rsidRPr="00F17CA0">
        <w:rPr>
          <w:rFonts w:cs="Arial"/>
          <w:sz w:val="20"/>
          <w:szCs w:val="20"/>
        </w:rPr>
        <w:t>d</w:t>
      </w:r>
      <w:r w:rsidRPr="00F17CA0">
        <w:rPr>
          <w:rFonts w:cs="Arial"/>
          <w:sz w:val="20"/>
          <w:szCs w:val="20"/>
        </w:rPr>
        <w:t>en eliminiert.</w:t>
      </w:r>
    </w:p>
    <w:p w:rsidR="00556BDD" w:rsidRPr="00F17CA0" w:rsidRDefault="00556BDD" w:rsidP="00F17CA0">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sidRPr="00F17CA0">
        <w:rPr>
          <w:rFonts w:cs="Arial"/>
          <w:sz w:val="20"/>
          <w:szCs w:val="20"/>
        </w:rPr>
        <w:t>Verlust durch Löschen ist technisch nicht möglich.</w:t>
      </w:r>
    </w:p>
    <w:p w:rsidR="00556BDD" w:rsidRPr="00F17CA0" w:rsidRDefault="00556BDD" w:rsidP="00F17CA0">
      <w:pPr>
        <w:pStyle w:val="Listenabsatz"/>
        <w:numPr>
          <w:ilvl w:val="0"/>
          <w:numId w:val="34"/>
        </w:numPr>
        <w:tabs>
          <w:tab w:val="left" w:pos="1134"/>
          <w:tab w:val="left" w:pos="2268"/>
          <w:tab w:val="left" w:pos="3402"/>
          <w:tab w:val="left" w:pos="4535"/>
          <w:tab w:val="left" w:pos="5669"/>
          <w:tab w:val="left" w:pos="6803"/>
          <w:tab w:val="left" w:pos="7937"/>
          <w:tab w:val="left" w:pos="9071"/>
        </w:tabs>
        <w:autoSpaceDE w:val="0"/>
        <w:autoSpaceDN w:val="0"/>
        <w:adjustRightInd w:val="0"/>
        <w:ind w:left="1418" w:hanging="425"/>
        <w:rPr>
          <w:rFonts w:cs="Arial"/>
          <w:sz w:val="20"/>
          <w:szCs w:val="20"/>
        </w:rPr>
      </w:pPr>
      <w:r w:rsidRPr="00F17CA0">
        <w:rPr>
          <w:rFonts w:cs="Arial"/>
          <w:sz w:val="20"/>
          <w:szCs w:val="20"/>
        </w:rPr>
        <w:t>Verlust durch Ausfall wi</w:t>
      </w:r>
      <w:r w:rsidR="00F17CA0" w:rsidRPr="00F17CA0">
        <w:rPr>
          <w:rFonts w:cs="Arial"/>
          <w:sz w:val="20"/>
          <w:szCs w:val="20"/>
        </w:rPr>
        <w:t>rd durch ein Sicherheitskonzept bzw.</w:t>
      </w:r>
      <w:r w:rsidRPr="00F17CA0">
        <w:rPr>
          <w:rFonts w:cs="Arial"/>
          <w:sz w:val="20"/>
          <w:szCs w:val="20"/>
        </w:rPr>
        <w:t xml:space="preserve"> D</w:t>
      </w:r>
      <w:r w:rsidR="00F17CA0" w:rsidRPr="00F17CA0">
        <w:rPr>
          <w:rFonts w:cs="Arial"/>
          <w:sz w:val="20"/>
          <w:szCs w:val="20"/>
        </w:rPr>
        <w:t>i</w:t>
      </w:r>
      <w:r w:rsidRPr="00F17CA0">
        <w:rPr>
          <w:rFonts w:cs="Arial"/>
          <w:sz w:val="20"/>
          <w:szCs w:val="20"/>
        </w:rPr>
        <w:t>saster</w:t>
      </w:r>
      <w:r w:rsidR="00F17CA0" w:rsidRPr="00F17CA0">
        <w:rPr>
          <w:rFonts w:cs="Arial"/>
          <w:sz w:val="20"/>
          <w:szCs w:val="20"/>
        </w:rPr>
        <w:t xml:space="preserve"> R</w:t>
      </w:r>
      <w:r w:rsidRPr="00F17CA0">
        <w:rPr>
          <w:rFonts w:cs="Arial"/>
          <w:sz w:val="20"/>
          <w:szCs w:val="20"/>
        </w:rPr>
        <w:t>ecovery</w:t>
      </w:r>
      <w:r w:rsidR="00F17CA0" w:rsidRPr="00F17CA0">
        <w:rPr>
          <w:rFonts w:cs="Arial"/>
          <w:sz w:val="20"/>
          <w:szCs w:val="20"/>
        </w:rPr>
        <w:t>-K</w:t>
      </w:r>
      <w:r w:rsidRPr="00F17CA0">
        <w:rPr>
          <w:rFonts w:cs="Arial"/>
          <w:sz w:val="20"/>
          <w:szCs w:val="20"/>
        </w:rPr>
        <w:t>onzept verhindert. Es gibt einen Stand der Daten</w:t>
      </w:r>
      <w:r w:rsidR="003A3074">
        <w:rPr>
          <w:rFonts w:cs="Arial"/>
          <w:sz w:val="20"/>
          <w:szCs w:val="20"/>
        </w:rPr>
        <w:t>, der</w:t>
      </w:r>
      <w:r w:rsidRPr="00F17CA0">
        <w:rPr>
          <w:rFonts w:cs="Arial"/>
          <w:sz w:val="20"/>
          <w:szCs w:val="20"/>
        </w:rPr>
        <w:t xml:space="preserve"> außerhalb des Reche</w:t>
      </w:r>
      <w:r w:rsidR="00327F07" w:rsidRPr="00F17CA0">
        <w:rPr>
          <w:rFonts w:cs="Arial"/>
          <w:sz w:val="20"/>
          <w:szCs w:val="20"/>
        </w:rPr>
        <w:t>n</w:t>
      </w:r>
      <w:r w:rsidRPr="00F17CA0">
        <w:rPr>
          <w:rFonts w:cs="Arial"/>
          <w:sz w:val="20"/>
          <w:szCs w:val="20"/>
        </w:rPr>
        <w:t>zentrums sicher aufbewahrt</w:t>
      </w:r>
      <w:r w:rsidR="003A3074">
        <w:rPr>
          <w:rFonts w:cs="Arial"/>
          <w:sz w:val="20"/>
          <w:szCs w:val="20"/>
        </w:rPr>
        <w:t xml:space="preserve"> wird</w:t>
      </w:r>
      <w:r w:rsidRPr="00F17CA0">
        <w:rPr>
          <w:rFonts w:cs="Arial"/>
          <w:sz w:val="20"/>
          <w:szCs w:val="20"/>
        </w:rPr>
        <w:t>.</w:t>
      </w:r>
    </w:p>
    <w:p w:rsidR="00556BDD" w:rsidRDefault="00556BDD" w:rsidP="00F17CA0">
      <w:pPr>
        <w:pStyle w:val="Listenabsatz"/>
        <w:tabs>
          <w:tab w:val="left" w:pos="1134"/>
          <w:tab w:val="left" w:pos="2268"/>
          <w:tab w:val="left" w:pos="3402"/>
          <w:tab w:val="left" w:pos="4535"/>
          <w:tab w:val="left" w:pos="5669"/>
          <w:tab w:val="left" w:pos="6803"/>
          <w:tab w:val="left" w:pos="7937"/>
          <w:tab w:val="left" w:pos="9071"/>
        </w:tabs>
        <w:autoSpaceDE w:val="0"/>
        <w:autoSpaceDN w:val="0"/>
        <w:adjustRightInd w:val="0"/>
        <w:ind w:left="1418"/>
        <w:rPr>
          <w:rFonts w:cs="Arial"/>
          <w:sz w:val="20"/>
          <w:szCs w:val="20"/>
        </w:rPr>
      </w:pPr>
    </w:p>
    <w:p w:rsidR="00403C05" w:rsidRDefault="00403C05" w:rsidP="00F17CA0">
      <w:pPr>
        <w:pStyle w:val="Listenabsatz"/>
        <w:tabs>
          <w:tab w:val="left" w:pos="1134"/>
          <w:tab w:val="left" w:pos="2268"/>
          <w:tab w:val="left" w:pos="3402"/>
          <w:tab w:val="left" w:pos="4535"/>
          <w:tab w:val="left" w:pos="5669"/>
          <w:tab w:val="left" w:pos="6803"/>
          <w:tab w:val="left" w:pos="7937"/>
          <w:tab w:val="left" w:pos="9071"/>
        </w:tabs>
        <w:autoSpaceDE w:val="0"/>
        <w:autoSpaceDN w:val="0"/>
        <w:adjustRightInd w:val="0"/>
        <w:ind w:left="1418"/>
        <w:rPr>
          <w:rFonts w:cs="Arial"/>
          <w:sz w:val="20"/>
          <w:szCs w:val="20"/>
        </w:rPr>
      </w:pPr>
      <w:bookmarkStart w:id="0" w:name="_GoBack"/>
      <w:bookmarkEnd w:id="0"/>
    </w:p>
    <w:p w:rsidR="00403C05" w:rsidRPr="00403C05" w:rsidRDefault="00403C05" w:rsidP="00403C05">
      <w:pPr>
        <w:tabs>
          <w:tab w:val="left" w:pos="1134"/>
          <w:tab w:val="left" w:pos="2268"/>
          <w:tab w:val="left" w:pos="3402"/>
          <w:tab w:val="left" w:pos="4535"/>
          <w:tab w:val="left" w:pos="5669"/>
          <w:tab w:val="left" w:pos="6803"/>
          <w:tab w:val="left" w:pos="7937"/>
          <w:tab w:val="left" w:pos="9071"/>
        </w:tabs>
        <w:autoSpaceDE w:val="0"/>
        <w:autoSpaceDN w:val="0"/>
        <w:adjustRightInd w:val="0"/>
        <w:rPr>
          <w:rFonts w:cs="Arial"/>
          <w:sz w:val="20"/>
          <w:szCs w:val="20"/>
        </w:rPr>
      </w:pPr>
      <w:r>
        <w:rPr>
          <w:rFonts w:cs="Arial"/>
          <w:sz w:val="20"/>
          <w:szCs w:val="20"/>
        </w:rPr>
        <w:t>Quellen:</w:t>
      </w:r>
    </w:p>
    <w:p w:rsidR="00403C05" w:rsidRDefault="00403C05" w:rsidP="00403C05">
      <w:pPr>
        <w:pStyle w:val="p"/>
        <w:widowControl w:val="0"/>
        <w:rPr>
          <w:lang w:val="de-DE"/>
        </w:rPr>
      </w:pPr>
      <w:hyperlink r:id="rId8" w:history="1">
        <w:r w:rsidRPr="0094356B">
          <w:rPr>
            <w:rStyle w:val="Hyperlink"/>
            <w:lang w:val="de-DE"/>
          </w:rPr>
          <w:t>www.anwaltverein.de</w:t>
        </w:r>
      </w:hyperlink>
    </w:p>
    <w:p w:rsidR="00403C05" w:rsidRDefault="00403C05" w:rsidP="00403C05">
      <w:pPr>
        <w:pStyle w:val="p"/>
        <w:widowControl w:val="0"/>
        <w:rPr>
          <w:lang w:val="de-DE"/>
        </w:rPr>
      </w:pPr>
      <w:r>
        <w:rPr>
          <w:lang w:val="de-DE"/>
        </w:rPr>
        <w:t>www.dsgvo-gesetz.de</w:t>
      </w:r>
    </w:p>
    <w:p w:rsidR="000E37E9" w:rsidRDefault="000E37E9">
      <w:pPr>
        <w:spacing w:line="240" w:lineRule="auto"/>
        <w:jc w:val="left"/>
      </w:pPr>
    </w:p>
    <w:sectPr w:rsidR="000E37E9" w:rsidSect="00351A48">
      <w:headerReference w:type="default" r:id="rId9"/>
      <w:footerReference w:type="default" r:id="rId10"/>
      <w:pgSz w:w="11906" w:h="16838"/>
      <w:pgMar w:top="1417"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231" w:rsidRDefault="00C71231">
      <w:r>
        <w:separator/>
      </w:r>
    </w:p>
  </w:endnote>
  <w:endnote w:type="continuationSeparator" w:id="0">
    <w:p w:rsidR="00C71231" w:rsidRDefault="00C7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Fett">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A48" w:rsidRDefault="004772DE">
    <w:pPr>
      <w:pStyle w:val="Normal"/>
      <w:widowControl/>
      <w:tabs>
        <w:tab w:val="right" w:pos="9638"/>
      </w:tabs>
      <w:jc w:val="both"/>
      <w:rPr>
        <w:sz w:val="18"/>
        <w:szCs w:val="18"/>
        <w:lang w:eastAsia="x-none"/>
      </w:rPr>
    </w:pPr>
    <w:r>
      <w:rPr>
        <w:sz w:val="18"/>
        <w:szCs w:val="18"/>
        <w:lang w:eastAsia="x-none"/>
      </w:rPr>
      <w:t>© Alle Rechte vorbehalten prosozial GmbH 2018 - Stand: 2018-04-10</w:t>
    </w:r>
    <w:r>
      <w:rPr>
        <w:sz w:val="18"/>
        <w:szCs w:val="18"/>
        <w:lang w:eastAsia="x-none"/>
      </w:rPr>
      <w:tab/>
      <w:t xml:space="preserve">Seite </w:t>
    </w:r>
    <w:r>
      <w:rPr>
        <w:sz w:val="18"/>
        <w:szCs w:val="18"/>
        <w:lang w:eastAsia="x-none"/>
      </w:rPr>
      <w:fldChar w:fldCharType="begin"/>
    </w:r>
    <w:r>
      <w:rPr>
        <w:sz w:val="18"/>
        <w:szCs w:val="18"/>
        <w:lang w:eastAsia="x-none"/>
      </w:rPr>
      <w:instrText xml:space="preserve"> PAGE \* Arabic </w:instrText>
    </w:r>
    <w:r>
      <w:rPr>
        <w:sz w:val="18"/>
        <w:szCs w:val="18"/>
        <w:lang w:eastAsia="x-none"/>
      </w:rPr>
      <w:fldChar w:fldCharType="separate"/>
    </w:r>
    <w:r w:rsidR="001E3399">
      <w:rPr>
        <w:noProof/>
        <w:sz w:val="18"/>
        <w:szCs w:val="18"/>
        <w:lang w:eastAsia="x-none"/>
      </w:rPr>
      <w:t>8</w:t>
    </w:r>
    <w:r>
      <w:rPr>
        <w:sz w:val="18"/>
        <w:szCs w:val="18"/>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231" w:rsidRDefault="00C71231">
      <w:r>
        <w:separator/>
      </w:r>
    </w:p>
  </w:footnote>
  <w:footnote w:type="continuationSeparator" w:id="0">
    <w:p w:rsidR="00C71231" w:rsidRDefault="00C7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134"/>
      <w:gridCol w:w="8505"/>
    </w:tblGrid>
    <w:tr w:rsidR="00351A48">
      <w:tc>
        <w:tcPr>
          <w:tcW w:w="1134" w:type="dxa"/>
          <w:tcBorders>
            <w:top w:val="nil"/>
            <w:left w:val="nil"/>
            <w:bottom w:val="single" w:sz="4" w:space="0" w:color="auto"/>
            <w:right w:val="nil"/>
          </w:tcBorders>
        </w:tcPr>
        <w:p w:rsidR="00351A48" w:rsidRDefault="006F5FC5">
          <w:pPr>
            <w:pStyle w:val="Normal"/>
            <w:widowControl/>
            <w:tabs>
              <w:tab w:val="center" w:pos="4536"/>
              <w:tab w:val="right" w:pos="9072"/>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s>
            <w:spacing w:after="60"/>
            <w:ind w:right="85"/>
            <w:rPr>
              <w:sz w:val="22"/>
              <w:szCs w:val="22"/>
              <w:lang w:eastAsia="x-none"/>
            </w:rPr>
          </w:pPr>
          <w:r>
            <w:rPr>
              <w:noProof/>
              <w:sz w:val="22"/>
              <w:szCs w:val="22"/>
              <w:lang w:val="de-DE"/>
            </w:rPr>
            <w:drawing>
              <wp:inline distT="0" distB="0" distL="0" distR="0">
                <wp:extent cx="414655" cy="314325"/>
                <wp:effectExtent l="0" t="0" r="444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14325"/>
                        </a:xfrm>
                        <a:prstGeom prst="rect">
                          <a:avLst/>
                        </a:prstGeom>
                        <a:noFill/>
                        <a:ln>
                          <a:noFill/>
                        </a:ln>
                      </pic:spPr>
                    </pic:pic>
                  </a:graphicData>
                </a:graphic>
              </wp:inline>
            </w:drawing>
          </w:r>
        </w:p>
      </w:tc>
      <w:tc>
        <w:tcPr>
          <w:tcW w:w="8505" w:type="dxa"/>
          <w:tcBorders>
            <w:top w:val="nil"/>
            <w:left w:val="nil"/>
            <w:bottom w:val="single" w:sz="4" w:space="0" w:color="auto"/>
            <w:right w:val="nil"/>
          </w:tcBorders>
          <w:vAlign w:val="bottom"/>
        </w:tcPr>
        <w:p w:rsidR="00351A48" w:rsidRPr="00F90D1A" w:rsidRDefault="00B83CFF" w:rsidP="00F90D1A">
          <w:pPr>
            <w:jc w:val="right"/>
            <w:rPr>
              <w:b/>
              <w:bCs/>
              <w:lang w:eastAsia="x-none"/>
            </w:rPr>
          </w:pPr>
          <w:r>
            <w:rPr>
              <w:b/>
              <w:bCs/>
              <w:lang w:eastAsia="x-none"/>
            </w:rPr>
            <w:t>Verzeichnis von</w:t>
          </w:r>
          <w:r w:rsidR="004772DE">
            <w:rPr>
              <w:b/>
              <w:bCs/>
              <w:lang w:eastAsia="x-none"/>
            </w:rPr>
            <w:t xml:space="preserve"> Verarbeitungstätigkeiten gemäß </w:t>
          </w:r>
          <w:r w:rsidR="00F90D1A">
            <w:rPr>
              <w:b/>
              <w:bCs/>
              <w:lang w:eastAsia="x-none"/>
            </w:rPr>
            <w:t>Art.</w:t>
          </w:r>
          <w:r w:rsidR="004772DE">
            <w:rPr>
              <w:b/>
              <w:bCs/>
              <w:lang w:eastAsia="x-none"/>
            </w:rPr>
            <w:t xml:space="preserve"> 30 </w:t>
          </w:r>
          <w:r w:rsidR="00F90D1A">
            <w:rPr>
              <w:b/>
              <w:bCs/>
              <w:lang w:eastAsia="x-none"/>
            </w:rPr>
            <w:t xml:space="preserve">DSGVO – </w:t>
          </w:r>
          <w:r w:rsidR="004772DE">
            <w:rPr>
              <w:b/>
              <w:bCs/>
              <w:lang w:eastAsia="x-none"/>
            </w:rPr>
            <w:t>IT/RZ</w:t>
          </w:r>
        </w:p>
      </w:tc>
    </w:tr>
  </w:tbl>
  <w:p w:rsidR="00351A48" w:rsidRDefault="00C71231">
    <w:pPr>
      <w:pStyle w:val="Normal"/>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jc w:val="both"/>
      <w:rPr>
        <w:sz w:val="20"/>
        <w:szCs w:val="20"/>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3CE2F50"/>
    <w:lvl w:ilvl="0">
      <w:start w:val="1"/>
      <w:numFmt w:val="bullet"/>
      <w:pStyle w:val="4berschrift-1111"/>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3E2EF3E"/>
    <w:lvl w:ilvl="0">
      <w:start w:val="1"/>
      <w:numFmt w:val="bullet"/>
      <w:pStyle w:val="Anstrich2-Tex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D90435C"/>
    <w:lvl w:ilvl="0">
      <w:start w:val="1"/>
      <w:numFmt w:val="bullet"/>
      <w:pStyle w:val="2berschrift-1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decimal"/>
      <w:lvlText w:val="%1."/>
      <w:lvlJc w:val="left"/>
      <w:pPr>
        <w:ind w:left="567" w:hanging="567"/>
      </w:pPr>
      <w:rPr>
        <w:rFonts w:ascii="Arial" w:hAnsi="Arial" w:cs="Arial"/>
        <w:b/>
        <w:bCs/>
        <w:i w:val="0"/>
        <w:iCs w:val="0"/>
        <w:strike w:val="0"/>
        <w:color w:val="auto"/>
        <w:u w:val="none"/>
      </w:rPr>
    </w:lvl>
    <w:lvl w:ilvl="1">
      <w:start w:val="1"/>
      <w:numFmt w:val="decimal"/>
      <w:lvlText w:val="%1.%2."/>
      <w:lvlJc w:val="left"/>
      <w:pPr>
        <w:ind w:left="927" w:hanging="567"/>
      </w:pPr>
      <w:rPr>
        <w:rFonts w:ascii="Arial" w:hAnsi="Arial" w:cs="Arial"/>
        <w:b/>
        <w:bCs/>
        <w:i w:val="0"/>
        <w:iCs w:val="0"/>
        <w:strike w:val="0"/>
        <w:color w:val="auto"/>
        <w:u w:val="none"/>
      </w:rPr>
    </w:lvl>
    <w:lvl w:ilvl="2">
      <w:start w:val="1"/>
      <w:numFmt w:val="decimal"/>
      <w:lvlText w:val="%1.%2.%3."/>
      <w:lvlJc w:val="left"/>
      <w:pPr>
        <w:ind w:left="1287" w:hanging="567"/>
      </w:pPr>
      <w:rPr>
        <w:rFonts w:ascii="Arial" w:hAnsi="Arial" w:cs="Arial"/>
        <w:b/>
        <w:bCs/>
        <w:i w:val="0"/>
        <w:iCs w:val="0"/>
        <w:strike w:val="0"/>
        <w:color w:val="auto"/>
        <w:u w:val="none"/>
      </w:rPr>
    </w:lvl>
    <w:lvl w:ilvl="3">
      <w:start w:val="1"/>
      <w:numFmt w:val="decimal"/>
      <w:lvlText w:val="%1.%2.%3.%4."/>
      <w:lvlJc w:val="left"/>
      <w:pPr>
        <w:ind w:left="1647" w:hanging="567"/>
      </w:pPr>
      <w:rPr>
        <w:rFonts w:ascii="Arial" w:hAnsi="Arial" w:cs="Arial"/>
        <w:b/>
        <w:bCs/>
        <w:i w:val="0"/>
        <w:iCs w:val="0"/>
        <w:strike w:val="0"/>
        <w:color w:val="auto"/>
        <w:u w:val="none"/>
      </w:rPr>
    </w:lvl>
    <w:lvl w:ilvl="4">
      <w:start w:val="1"/>
      <w:numFmt w:val="decimal"/>
      <w:lvlText w:val="%1.%2.%3.%4.%5."/>
      <w:lvlJc w:val="left"/>
      <w:pPr>
        <w:ind w:left="2007" w:hanging="567"/>
      </w:pPr>
      <w:rPr>
        <w:rFonts w:ascii="Arial" w:hAnsi="Arial" w:cs="Arial"/>
        <w:b/>
        <w:bCs/>
        <w:i w:val="0"/>
        <w:iCs w:val="0"/>
        <w:strike w:val="0"/>
        <w:color w:val="auto"/>
        <w:u w:val="none"/>
      </w:rPr>
    </w:lvl>
    <w:lvl w:ilvl="5">
      <w:start w:val="1"/>
      <w:numFmt w:val="decimal"/>
      <w:lvlText w:val="%1.%2.%3.%4.%5.%6."/>
      <w:lvlJc w:val="left"/>
      <w:pPr>
        <w:ind w:left="2367" w:hanging="567"/>
      </w:pPr>
      <w:rPr>
        <w:rFonts w:ascii="Arial" w:hAnsi="Arial" w:cs="Arial"/>
        <w:b/>
        <w:bCs/>
        <w:i w:val="0"/>
        <w:iCs w:val="0"/>
        <w:strike w:val="0"/>
        <w:color w:val="auto"/>
        <w:u w:val="none"/>
      </w:rPr>
    </w:lvl>
    <w:lvl w:ilvl="6">
      <w:start w:val="1"/>
      <w:numFmt w:val="decimal"/>
      <w:lvlText w:val="%1.%2.%3.%4.%5.%6.%7."/>
      <w:lvlJc w:val="left"/>
      <w:pPr>
        <w:ind w:left="2727" w:hanging="567"/>
      </w:pPr>
      <w:rPr>
        <w:rFonts w:ascii="Arial" w:hAnsi="Arial" w:cs="Arial"/>
        <w:b/>
        <w:bCs/>
        <w:i w:val="0"/>
        <w:iCs w:val="0"/>
        <w:strike w:val="0"/>
        <w:color w:val="auto"/>
        <w:u w:val="none"/>
      </w:rPr>
    </w:lvl>
    <w:lvl w:ilvl="7">
      <w:start w:val="1"/>
      <w:numFmt w:val="decimal"/>
      <w:lvlText w:val="%1.%2.%3.%4.%5.%6.%7.%8."/>
      <w:lvlJc w:val="left"/>
      <w:pPr>
        <w:ind w:left="3087" w:hanging="567"/>
      </w:pPr>
      <w:rPr>
        <w:rFonts w:ascii="Arial" w:hAnsi="Arial" w:cs="Arial"/>
        <w:b/>
        <w:bCs/>
        <w:i w:val="0"/>
        <w:iCs w:val="0"/>
        <w:strike w:val="0"/>
        <w:color w:val="auto"/>
        <w:u w:val="none"/>
      </w:rPr>
    </w:lvl>
    <w:lvl w:ilvl="8">
      <w:start w:val="1"/>
      <w:numFmt w:val="decimal"/>
      <w:lvlText w:val="%1.%2.%3.%4.%5.%6.%7.%8.%9."/>
      <w:lvlJc w:val="left"/>
      <w:pPr>
        <w:ind w:left="3447" w:hanging="567"/>
      </w:pPr>
      <w:rPr>
        <w:rFonts w:ascii="Arial" w:hAnsi="Arial" w:cs="Arial"/>
        <w:b/>
        <w:bCs/>
        <w:i w:val="0"/>
        <w:iCs w:val="0"/>
        <w:strike w:val="0"/>
        <w:color w:val="auto"/>
        <w:u w:val="none"/>
      </w:rPr>
    </w:lvl>
  </w:abstractNum>
  <w:abstractNum w:abstractNumId="4" w15:restartNumberingAfterBreak="0">
    <w:nsid w:val="00000002"/>
    <w:multiLevelType w:val="multilevel"/>
    <w:tmpl w:val="00000002"/>
    <w:lvl w:ilvl="0">
      <w:start w:val="1"/>
      <w:numFmt w:val="bullet"/>
      <w:lvlText w:val=""/>
      <w:lvlJc w:val="left"/>
      <w:pPr>
        <w:ind w:left="283" w:hanging="283"/>
      </w:pPr>
      <w:rPr>
        <w:rFonts w:ascii="Symbol" w:hAnsi="Symbol" w:cs="Symbol" w:hint="default"/>
        <w:b w:val="0"/>
        <w:bCs w:val="0"/>
        <w:i w:val="0"/>
        <w:iCs w:val="0"/>
        <w:strike w:val="0"/>
        <w:color w:val="auto"/>
        <w:u w:val="none"/>
      </w:rPr>
    </w:lvl>
    <w:lvl w:ilvl="1">
      <w:start w:val="1"/>
      <w:numFmt w:val="bullet"/>
      <w:lvlText w:val=""/>
      <w:lvlJc w:val="left"/>
      <w:pPr>
        <w:ind w:left="643" w:hanging="283"/>
      </w:pPr>
      <w:rPr>
        <w:rFonts w:ascii="Symbol" w:hAnsi="Symbol" w:cs="Symbol" w:hint="default"/>
        <w:b w:val="0"/>
        <w:bCs w:val="0"/>
        <w:i w:val="0"/>
        <w:iCs w:val="0"/>
        <w:strike w:val="0"/>
        <w:color w:val="auto"/>
        <w:u w:val="none"/>
      </w:rPr>
    </w:lvl>
    <w:lvl w:ilvl="2">
      <w:start w:val="1"/>
      <w:numFmt w:val="bullet"/>
      <w:lvlText w:val=""/>
      <w:lvlJc w:val="left"/>
      <w:pPr>
        <w:ind w:left="1003" w:hanging="283"/>
      </w:pPr>
      <w:rPr>
        <w:rFonts w:ascii="Symbol" w:hAnsi="Symbol" w:cs="Symbol" w:hint="default"/>
        <w:b w:val="0"/>
        <w:bCs w:val="0"/>
        <w:i w:val="0"/>
        <w:iCs w:val="0"/>
        <w:strike w:val="0"/>
        <w:color w:val="auto"/>
        <w:u w:val="none"/>
      </w:rPr>
    </w:lvl>
    <w:lvl w:ilvl="3">
      <w:start w:val="1"/>
      <w:numFmt w:val="bullet"/>
      <w:lvlText w:val=""/>
      <w:lvlJc w:val="left"/>
      <w:pPr>
        <w:ind w:left="1363" w:hanging="283"/>
      </w:pPr>
      <w:rPr>
        <w:rFonts w:ascii="Symbol" w:hAnsi="Symbol" w:cs="Symbol" w:hint="default"/>
        <w:b w:val="0"/>
        <w:bCs w:val="0"/>
        <w:i w:val="0"/>
        <w:iCs w:val="0"/>
        <w:strike w:val="0"/>
        <w:color w:val="auto"/>
        <w:u w:val="none"/>
      </w:rPr>
    </w:lvl>
    <w:lvl w:ilvl="4">
      <w:start w:val="1"/>
      <w:numFmt w:val="bullet"/>
      <w:lvlText w:val=""/>
      <w:lvlJc w:val="left"/>
      <w:pPr>
        <w:ind w:left="1723" w:hanging="283"/>
      </w:pPr>
      <w:rPr>
        <w:rFonts w:ascii="Symbol" w:hAnsi="Symbol" w:cs="Symbol" w:hint="default"/>
        <w:b w:val="0"/>
        <w:bCs w:val="0"/>
        <w:i w:val="0"/>
        <w:iCs w:val="0"/>
        <w:strike w:val="0"/>
        <w:color w:val="auto"/>
        <w:u w:val="none"/>
      </w:rPr>
    </w:lvl>
    <w:lvl w:ilvl="5">
      <w:start w:val="1"/>
      <w:numFmt w:val="bullet"/>
      <w:lvlText w:val=""/>
      <w:lvlJc w:val="left"/>
      <w:pPr>
        <w:ind w:left="2083" w:hanging="283"/>
      </w:pPr>
      <w:rPr>
        <w:rFonts w:ascii="Symbol" w:hAnsi="Symbol" w:cs="Symbol" w:hint="default"/>
        <w:b w:val="0"/>
        <w:bCs w:val="0"/>
        <w:i w:val="0"/>
        <w:iCs w:val="0"/>
        <w:strike w:val="0"/>
        <w:color w:val="auto"/>
        <w:u w:val="none"/>
      </w:rPr>
    </w:lvl>
    <w:lvl w:ilvl="6">
      <w:start w:val="1"/>
      <w:numFmt w:val="bullet"/>
      <w:lvlText w:val=""/>
      <w:lvlJc w:val="left"/>
      <w:pPr>
        <w:ind w:left="2443" w:hanging="283"/>
      </w:pPr>
      <w:rPr>
        <w:rFonts w:ascii="Symbol" w:hAnsi="Symbol" w:cs="Symbol" w:hint="default"/>
        <w:b w:val="0"/>
        <w:bCs w:val="0"/>
        <w:i w:val="0"/>
        <w:iCs w:val="0"/>
        <w:strike w:val="0"/>
        <w:color w:val="auto"/>
        <w:u w:val="none"/>
      </w:rPr>
    </w:lvl>
    <w:lvl w:ilvl="7">
      <w:start w:val="1"/>
      <w:numFmt w:val="bullet"/>
      <w:lvlText w:val=""/>
      <w:lvlJc w:val="left"/>
      <w:pPr>
        <w:ind w:left="2803" w:hanging="283"/>
      </w:pPr>
      <w:rPr>
        <w:rFonts w:ascii="Symbol" w:hAnsi="Symbol" w:cs="Symbol" w:hint="default"/>
        <w:b w:val="0"/>
        <w:bCs w:val="0"/>
        <w:i w:val="0"/>
        <w:iCs w:val="0"/>
        <w:strike w:val="0"/>
        <w:color w:val="auto"/>
        <w:u w:val="none"/>
      </w:rPr>
    </w:lvl>
    <w:lvl w:ilvl="8">
      <w:start w:val="1"/>
      <w:numFmt w:val="bullet"/>
      <w:lvlText w:val=""/>
      <w:lvlJc w:val="left"/>
      <w:pPr>
        <w:ind w:left="3163" w:hanging="283"/>
      </w:pPr>
      <w:rPr>
        <w:rFonts w:ascii="Symbol" w:hAnsi="Symbol" w:cs="Symbol" w:hint="default"/>
        <w:b w:val="0"/>
        <w:bCs w:val="0"/>
        <w:i w:val="0"/>
        <w:iCs w:val="0"/>
        <w:strike w:val="0"/>
        <w:color w:val="auto"/>
        <w:u w:val="none"/>
      </w:rPr>
    </w:lvl>
  </w:abstractNum>
  <w:abstractNum w:abstractNumId="5" w15:restartNumberingAfterBreak="0">
    <w:nsid w:val="00000003"/>
    <w:multiLevelType w:val="multilevel"/>
    <w:tmpl w:val="00000003"/>
    <w:lvl w:ilvl="0">
      <w:start w:val="1"/>
      <w:numFmt w:val="bullet"/>
      <w:lvlText w:val=""/>
      <w:lvlJc w:val="left"/>
      <w:pPr>
        <w:ind w:left="284" w:hanging="284"/>
      </w:pPr>
      <w:rPr>
        <w:rFonts w:ascii="Symbol" w:hAnsi="Symbol" w:cs="Symbol" w:hint="default"/>
        <w:b w:val="0"/>
        <w:bCs w:val="0"/>
        <w:i w:val="0"/>
        <w:iCs w:val="0"/>
        <w:strike w:val="0"/>
        <w:color w:val="auto"/>
        <w:u w:val="none"/>
      </w:rPr>
    </w:lvl>
    <w:lvl w:ilvl="1">
      <w:start w:val="1"/>
      <w:numFmt w:val="bullet"/>
      <w:lvlText w:val=""/>
      <w:lvlJc w:val="left"/>
      <w:pPr>
        <w:ind w:left="567" w:hanging="284"/>
      </w:pPr>
      <w:rPr>
        <w:rFonts w:ascii="Symbol" w:hAnsi="Symbol" w:cs="Symbol" w:hint="default"/>
        <w:b w:val="0"/>
        <w:bCs w:val="0"/>
        <w:i w:val="0"/>
        <w:iCs w:val="0"/>
        <w:strike w:val="0"/>
        <w:color w:val="auto"/>
        <w:u w:val="none"/>
      </w:rPr>
    </w:lvl>
    <w:lvl w:ilvl="2">
      <w:start w:val="1"/>
      <w:numFmt w:val="bullet"/>
      <w:lvlText w:val=""/>
      <w:lvlJc w:val="left"/>
      <w:pPr>
        <w:ind w:left="927" w:hanging="284"/>
      </w:pPr>
      <w:rPr>
        <w:rFonts w:ascii="Symbol" w:hAnsi="Symbol" w:cs="Symbol" w:hint="default"/>
        <w:b w:val="0"/>
        <w:bCs w:val="0"/>
        <w:i w:val="0"/>
        <w:iCs w:val="0"/>
        <w:strike w:val="0"/>
        <w:color w:val="auto"/>
        <w:u w:val="none"/>
      </w:rPr>
    </w:lvl>
    <w:lvl w:ilvl="3">
      <w:start w:val="1"/>
      <w:numFmt w:val="bullet"/>
      <w:lvlText w:val=""/>
      <w:lvlJc w:val="left"/>
      <w:pPr>
        <w:ind w:left="1287" w:hanging="284"/>
      </w:pPr>
      <w:rPr>
        <w:rFonts w:ascii="Symbol" w:hAnsi="Symbol" w:cs="Symbol" w:hint="default"/>
        <w:b w:val="0"/>
        <w:bCs w:val="0"/>
        <w:i w:val="0"/>
        <w:iCs w:val="0"/>
        <w:strike w:val="0"/>
        <w:color w:val="auto"/>
        <w:u w:val="none"/>
      </w:rPr>
    </w:lvl>
    <w:lvl w:ilvl="4">
      <w:start w:val="1"/>
      <w:numFmt w:val="bullet"/>
      <w:lvlText w:val=""/>
      <w:lvlJc w:val="left"/>
      <w:pPr>
        <w:ind w:left="1647" w:hanging="284"/>
      </w:pPr>
      <w:rPr>
        <w:rFonts w:ascii="Symbol" w:hAnsi="Symbol" w:cs="Symbol" w:hint="default"/>
        <w:b w:val="0"/>
        <w:bCs w:val="0"/>
        <w:i w:val="0"/>
        <w:iCs w:val="0"/>
        <w:strike w:val="0"/>
        <w:color w:val="auto"/>
        <w:u w:val="none"/>
      </w:rPr>
    </w:lvl>
    <w:lvl w:ilvl="5">
      <w:start w:val="1"/>
      <w:numFmt w:val="bullet"/>
      <w:lvlText w:val=""/>
      <w:lvlJc w:val="left"/>
      <w:pPr>
        <w:ind w:left="2007" w:hanging="284"/>
      </w:pPr>
      <w:rPr>
        <w:rFonts w:ascii="Symbol" w:hAnsi="Symbol" w:cs="Symbol" w:hint="default"/>
        <w:b w:val="0"/>
        <w:bCs w:val="0"/>
        <w:i w:val="0"/>
        <w:iCs w:val="0"/>
        <w:strike w:val="0"/>
        <w:color w:val="auto"/>
        <w:u w:val="none"/>
      </w:rPr>
    </w:lvl>
    <w:lvl w:ilvl="6">
      <w:start w:val="1"/>
      <w:numFmt w:val="bullet"/>
      <w:lvlText w:val=""/>
      <w:lvlJc w:val="left"/>
      <w:pPr>
        <w:ind w:left="2367" w:hanging="284"/>
      </w:pPr>
      <w:rPr>
        <w:rFonts w:ascii="Symbol" w:hAnsi="Symbol" w:cs="Symbol" w:hint="default"/>
        <w:b w:val="0"/>
        <w:bCs w:val="0"/>
        <w:i w:val="0"/>
        <w:iCs w:val="0"/>
        <w:strike w:val="0"/>
        <w:color w:val="auto"/>
        <w:u w:val="none"/>
      </w:rPr>
    </w:lvl>
    <w:lvl w:ilvl="7">
      <w:start w:val="1"/>
      <w:numFmt w:val="bullet"/>
      <w:lvlText w:val=""/>
      <w:lvlJc w:val="left"/>
      <w:pPr>
        <w:ind w:left="2727" w:hanging="284"/>
      </w:pPr>
      <w:rPr>
        <w:rFonts w:ascii="Symbol" w:hAnsi="Symbol" w:cs="Symbol" w:hint="default"/>
        <w:b w:val="0"/>
        <w:bCs w:val="0"/>
        <w:i w:val="0"/>
        <w:iCs w:val="0"/>
        <w:strike w:val="0"/>
        <w:color w:val="auto"/>
        <w:u w:val="none"/>
      </w:rPr>
    </w:lvl>
    <w:lvl w:ilvl="8">
      <w:start w:val="1"/>
      <w:numFmt w:val="bullet"/>
      <w:lvlText w:val=""/>
      <w:lvlJc w:val="left"/>
      <w:pPr>
        <w:ind w:left="3087" w:hanging="284"/>
      </w:pPr>
      <w:rPr>
        <w:rFonts w:ascii="Symbol" w:hAnsi="Symbol" w:cs="Symbol" w:hint="default"/>
        <w:b w:val="0"/>
        <w:bCs w:val="0"/>
        <w:i w:val="0"/>
        <w:iCs w:val="0"/>
        <w:strike w:val="0"/>
        <w:color w:val="auto"/>
        <w:u w:val="none"/>
      </w:rPr>
    </w:lvl>
  </w:abstractNum>
  <w:abstractNum w:abstractNumId="6" w15:restartNumberingAfterBreak="0">
    <w:nsid w:val="0000000A"/>
    <w:multiLevelType w:val="multilevel"/>
    <w:tmpl w:val="0000000A"/>
    <w:lvl w:ilvl="0">
      <w:start w:val="1"/>
      <w:numFmt w:val="decimal"/>
      <w:lvlText w:val="%1."/>
      <w:lvlJc w:val="left"/>
      <w:pPr>
        <w:ind w:left="567" w:hanging="567"/>
      </w:pPr>
      <w:rPr>
        <w:rFonts w:ascii="Arial" w:hAnsi="Arial" w:cs="Arial"/>
        <w:b/>
        <w:bCs/>
        <w:i w:val="0"/>
        <w:iCs w:val="0"/>
        <w:strike w:val="0"/>
        <w:color w:val="auto"/>
        <w:sz w:val="24"/>
        <w:szCs w:val="24"/>
        <w:u w:val="none"/>
      </w:rPr>
    </w:lvl>
    <w:lvl w:ilvl="1">
      <w:start w:val="1"/>
      <w:numFmt w:val="decimal"/>
      <w:lvlText w:val="%1.%2"/>
      <w:lvlJc w:val="left"/>
      <w:pPr>
        <w:ind w:left="1985" w:hanging="850"/>
      </w:pPr>
      <w:rPr>
        <w:rFonts w:ascii="Arial" w:hAnsi="Arial" w:cs="Arial"/>
        <w:b/>
        <w:bCs/>
        <w:i w:val="0"/>
        <w:iCs w:val="0"/>
        <w:strike w:val="0"/>
        <w:color w:val="auto"/>
        <w:sz w:val="20"/>
        <w:szCs w:val="20"/>
        <w:u w:val="none"/>
      </w:rPr>
    </w:lvl>
    <w:lvl w:ilvl="2">
      <w:start w:val="1"/>
      <w:numFmt w:val="decimal"/>
      <w:lvlText w:val="%1.%2.%3"/>
      <w:lvlJc w:val="left"/>
      <w:pPr>
        <w:ind w:left="1134" w:hanging="1134"/>
      </w:pPr>
      <w:rPr>
        <w:rFonts w:ascii="Arial" w:hAnsi="Arial" w:cs="Arial"/>
        <w:b/>
        <w:bCs/>
        <w:i w:val="0"/>
        <w:iCs w:val="0"/>
        <w:strike w:val="0"/>
        <w:color w:val="auto"/>
        <w:sz w:val="20"/>
        <w:szCs w:val="20"/>
        <w:u w:val="none"/>
      </w:rPr>
    </w:lvl>
    <w:lvl w:ilvl="3">
      <w:start w:val="1"/>
      <w:numFmt w:val="decimal"/>
      <w:lvlText w:val="%1.%2.%3.%4"/>
      <w:lvlJc w:val="left"/>
      <w:pPr>
        <w:ind w:left="1417" w:hanging="1417"/>
      </w:pPr>
      <w:rPr>
        <w:rFonts w:ascii="Arial" w:hAnsi="Arial" w:cs="Arial"/>
        <w:b/>
        <w:bCs/>
        <w:i w:val="0"/>
        <w:iCs w:val="0"/>
        <w:strike w:val="0"/>
        <w:color w:val="auto"/>
        <w:sz w:val="20"/>
        <w:szCs w:val="20"/>
        <w:u w:val="none"/>
      </w:rPr>
    </w:lvl>
    <w:lvl w:ilvl="4">
      <w:start w:val="1"/>
      <w:numFmt w:val="decimal"/>
      <w:lvlText w:val="%1.%2.%3.%4.%5"/>
      <w:lvlJc w:val="left"/>
      <w:pPr>
        <w:ind w:left="1777" w:hanging="1417"/>
      </w:pPr>
      <w:rPr>
        <w:rFonts w:ascii="Arial" w:hAnsi="Arial" w:cs="Arial"/>
        <w:b/>
        <w:bCs/>
        <w:i w:val="0"/>
        <w:iCs w:val="0"/>
        <w:strike w:val="0"/>
        <w:color w:val="auto"/>
        <w:sz w:val="20"/>
        <w:szCs w:val="20"/>
        <w:u w:val="none"/>
      </w:rPr>
    </w:lvl>
    <w:lvl w:ilvl="5">
      <w:start w:val="1"/>
      <w:numFmt w:val="decimal"/>
      <w:lvlText w:val="%1.%2.%3.%4.%5.%6"/>
      <w:lvlJc w:val="left"/>
      <w:pPr>
        <w:ind w:left="2137" w:hanging="1417"/>
      </w:pPr>
      <w:rPr>
        <w:rFonts w:ascii="Arial" w:hAnsi="Arial" w:cs="Arial"/>
        <w:b/>
        <w:bCs/>
        <w:i w:val="0"/>
        <w:iCs w:val="0"/>
        <w:strike w:val="0"/>
        <w:color w:val="auto"/>
        <w:sz w:val="20"/>
        <w:szCs w:val="20"/>
        <w:u w:val="none"/>
      </w:rPr>
    </w:lvl>
    <w:lvl w:ilvl="6">
      <w:start w:val="1"/>
      <w:numFmt w:val="decimal"/>
      <w:lvlText w:val="%1.%2.%3.%4.%5.%6.%7"/>
      <w:lvlJc w:val="left"/>
      <w:pPr>
        <w:ind w:left="2497" w:hanging="1417"/>
      </w:pPr>
      <w:rPr>
        <w:rFonts w:ascii="Arial" w:hAnsi="Arial" w:cs="Arial"/>
        <w:b/>
        <w:bCs/>
        <w:i w:val="0"/>
        <w:iCs w:val="0"/>
        <w:strike w:val="0"/>
        <w:color w:val="auto"/>
        <w:sz w:val="20"/>
        <w:szCs w:val="20"/>
        <w:u w:val="none"/>
      </w:rPr>
    </w:lvl>
    <w:lvl w:ilvl="7">
      <w:start w:val="1"/>
      <w:numFmt w:val="decimal"/>
      <w:lvlText w:val="%1.%2.%3.%4.%5.%6.%7.%8"/>
      <w:lvlJc w:val="left"/>
      <w:pPr>
        <w:ind w:left="2857" w:hanging="1417"/>
      </w:pPr>
      <w:rPr>
        <w:rFonts w:ascii="Arial" w:hAnsi="Arial" w:cs="Arial"/>
        <w:b/>
        <w:bCs/>
        <w:i w:val="0"/>
        <w:iCs w:val="0"/>
        <w:strike w:val="0"/>
        <w:color w:val="auto"/>
        <w:sz w:val="20"/>
        <w:szCs w:val="20"/>
        <w:u w:val="none"/>
      </w:rPr>
    </w:lvl>
    <w:lvl w:ilvl="8">
      <w:start w:val="1"/>
      <w:numFmt w:val="decimal"/>
      <w:lvlText w:val="%1.%2.%3.%4.%5.%6.%7.%8.%9"/>
      <w:lvlJc w:val="left"/>
      <w:pPr>
        <w:ind w:left="3217" w:hanging="1417"/>
      </w:pPr>
      <w:rPr>
        <w:rFonts w:ascii="Arial" w:hAnsi="Arial" w:cs="Arial"/>
        <w:b/>
        <w:bCs/>
        <w:i w:val="0"/>
        <w:iCs w:val="0"/>
        <w:strike w:val="0"/>
        <w:color w:val="auto"/>
        <w:sz w:val="20"/>
        <w:szCs w:val="20"/>
        <w:u w:val="none"/>
      </w:rPr>
    </w:lvl>
  </w:abstractNum>
  <w:abstractNum w:abstractNumId="7" w15:restartNumberingAfterBreak="0">
    <w:nsid w:val="0000000B"/>
    <w:multiLevelType w:val="multilevel"/>
    <w:tmpl w:val="0000000B"/>
    <w:lvl w:ilvl="0">
      <w:start w:val="1"/>
      <w:numFmt w:val="bullet"/>
      <w:lvlText w:val=""/>
      <w:lvlJc w:val="left"/>
      <w:pPr>
        <w:ind w:left="283" w:hanging="283"/>
      </w:pPr>
      <w:rPr>
        <w:rFonts w:ascii="Symbol" w:hAnsi="Symbol" w:cs="Symbol" w:hint="default"/>
        <w:b w:val="0"/>
        <w:bCs w:val="0"/>
        <w:i w:val="0"/>
        <w:iCs w:val="0"/>
        <w:strike w:val="0"/>
        <w:color w:val="auto"/>
        <w:sz w:val="20"/>
        <w:szCs w:val="20"/>
        <w:u w:val="none"/>
      </w:rPr>
    </w:lvl>
    <w:lvl w:ilvl="1">
      <w:start w:val="1"/>
      <w:numFmt w:val="bullet"/>
      <w:lvlText w:val=""/>
      <w:lvlJc w:val="left"/>
      <w:pPr>
        <w:ind w:left="567" w:hanging="284"/>
      </w:pPr>
      <w:rPr>
        <w:rFonts w:ascii="Symbol" w:hAnsi="Symbol" w:cs="Symbol" w:hint="default"/>
        <w:b w:val="0"/>
        <w:bCs w:val="0"/>
        <w:i w:val="0"/>
        <w:iCs w:val="0"/>
        <w:strike w:val="0"/>
        <w:color w:val="auto"/>
        <w:sz w:val="20"/>
        <w:szCs w:val="20"/>
        <w:u w:val="none"/>
      </w:rPr>
    </w:lvl>
    <w:lvl w:ilvl="2">
      <w:start w:val="1"/>
      <w:numFmt w:val="bullet"/>
      <w:lvlText w:val=""/>
      <w:lvlJc w:val="left"/>
      <w:pPr>
        <w:ind w:left="927" w:hanging="284"/>
      </w:pPr>
      <w:rPr>
        <w:rFonts w:ascii="Symbol" w:hAnsi="Symbol" w:cs="Symbol" w:hint="default"/>
        <w:b w:val="0"/>
        <w:bCs w:val="0"/>
        <w:i w:val="0"/>
        <w:iCs w:val="0"/>
        <w:strike w:val="0"/>
        <w:color w:val="auto"/>
        <w:sz w:val="20"/>
        <w:szCs w:val="20"/>
        <w:u w:val="none"/>
      </w:rPr>
    </w:lvl>
    <w:lvl w:ilvl="3">
      <w:start w:val="1"/>
      <w:numFmt w:val="bullet"/>
      <w:lvlText w:val=""/>
      <w:lvlJc w:val="left"/>
      <w:pPr>
        <w:ind w:left="1287" w:hanging="284"/>
      </w:pPr>
      <w:rPr>
        <w:rFonts w:ascii="Symbol" w:hAnsi="Symbol" w:cs="Symbol" w:hint="default"/>
        <w:b w:val="0"/>
        <w:bCs w:val="0"/>
        <w:i w:val="0"/>
        <w:iCs w:val="0"/>
        <w:strike w:val="0"/>
        <w:color w:val="auto"/>
        <w:sz w:val="20"/>
        <w:szCs w:val="20"/>
        <w:u w:val="none"/>
      </w:rPr>
    </w:lvl>
    <w:lvl w:ilvl="4">
      <w:start w:val="1"/>
      <w:numFmt w:val="bullet"/>
      <w:lvlText w:val=""/>
      <w:lvlJc w:val="left"/>
      <w:pPr>
        <w:ind w:left="1647" w:hanging="284"/>
      </w:pPr>
      <w:rPr>
        <w:rFonts w:ascii="Symbol" w:hAnsi="Symbol" w:cs="Symbol" w:hint="default"/>
        <w:b w:val="0"/>
        <w:bCs w:val="0"/>
        <w:i w:val="0"/>
        <w:iCs w:val="0"/>
        <w:strike w:val="0"/>
        <w:color w:val="auto"/>
        <w:sz w:val="20"/>
        <w:szCs w:val="20"/>
        <w:u w:val="none"/>
      </w:rPr>
    </w:lvl>
    <w:lvl w:ilvl="5">
      <w:start w:val="1"/>
      <w:numFmt w:val="bullet"/>
      <w:lvlText w:val=""/>
      <w:lvlJc w:val="left"/>
      <w:pPr>
        <w:ind w:left="2007" w:hanging="284"/>
      </w:pPr>
      <w:rPr>
        <w:rFonts w:ascii="Symbol" w:hAnsi="Symbol" w:cs="Symbol" w:hint="default"/>
        <w:b w:val="0"/>
        <w:bCs w:val="0"/>
        <w:i w:val="0"/>
        <w:iCs w:val="0"/>
        <w:strike w:val="0"/>
        <w:color w:val="auto"/>
        <w:sz w:val="20"/>
        <w:szCs w:val="20"/>
        <w:u w:val="none"/>
      </w:rPr>
    </w:lvl>
    <w:lvl w:ilvl="6">
      <w:start w:val="1"/>
      <w:numFmt w:val="bullet"/>
      <w:lvlText w:val=""/>
      <w:lvlJc w:val="left"/>
      <w:pPr>
        <w:ind w:left="2367" w:hanging="284"/>
      </w:pPr>
      <w:rPr>
        <w:rFonts w:ascii="Symbol" w:hAnsi="Symbol" w:cs="Symbol" w:hint="default"/>
        <w:b w:val="0"/>
        <w:bCs w:val="0"/>
        <w:i w:val="0"/>
        <w:iCs w:val="0"/>
        <w:strike w:val="0"/>
        <w:color w:val="auto"/>
        <w:sz w:val="20"/>
        <w:szCs w:val="20"/>
        <w:u w:val="none"/>
      </w:rPr>
    </w:lvl>
    <w:lvl w:ilvl="7">
      <w:start w:val="1"/>
      <w:numFmt w:val="bullet"/>
      <w:lvlText w:val=""/>
      <w:lvlJc w:val="left"/>
      <w:pPr>
        <w:ind w:left="2727" w:hanging="284"/>
      </w:pPr>
      <w:rPr>
        <w:rFonts w:ascii="Symbol" w:hAnsi="Symbol" w:cs="Symbol" w:hint="default"/>
        <w:b w:val="0"/>
        <w:bCs w:val="0"/>
        <w:i w:val="0"/>
        <w:iCs w:val="0"/>
        <w:strike w:val="0"/>
        <w:color w:val="auto"/>
        <w:sz w:val="20"/>
        <w:szCs w:val="20"/>
        <w:u w:val="none"/>
      </w:rPr>
    </w:lvl>
    <w:lvl w:ilvl="8">
      <w:start w:val="1"/>
      <w:numFmt w:val="bullet"/>
      <w:lvlText w:val=""/>
      <w:lvlJc w:val="left"/>
      <w:pPr>
        <w:ind w:left="3087" w:hanging="284"/>
      </w:pPr>
      <w:rPr>
        <w:rFonts w:ascii="Symbol" w:hAnsi="Symbol" w:cs="Symbol" w:hint="default"/>
        <w:b w:val="0"/>
        <w:bCs w:val="0"/>
        <w:i w:val="0"/>
        <w:iCs w:val="0"/>
        <w:strike w:val="0"/>
        <w:color w:val="auto"/>
        <w:sz w:val="20"/>
        <w:szCs w:val="20"/>
        <w:u w:val="none"/>
      </w:rPr>
    </w:lvl>
  </w:abstractNum>
  <w:abstractNum w:abstractNumId="8" w15:restartNumberingAfterBreak="0">
    <w:nsid w:val="0BDB7F52"/>
    <w:multiLevelType w:val="multilevel"/>
    <w:tmpl w:val="03DC79D4"/>
    <w:styleLink w:val="Nummerierung"/>
    <w:lvl w:ilvl="0">
      <w:start w:val="1"/>
      <w:numFmt w:val="decimal"/>
      <w:lvlText w:val="%1."/>
      <w:lvlJc w:val="left"/>
      <w:pPr>
        <w:ind w:left="425" w:hanging="425"/>
      </w:pPr>
      <w:rPr>
        <w:rFonts w:ascii="Arial" w:hAnsi="Arial"/>
        <w:sz w:val="22"/>
        <w:u w:val="none"/>
      </w:rPr>
    </w:lvl>
    <w:lvl w:ilvl="1">
      <w:start w:val="1"/>
      <w:numFmt w:val="decimal"/>
      <w:lvlText w:val="%1.%2"/>
      <w:lvlJc w:val="left"/>
      <w:pPr>
        <w:ind w:left="851" w:hanging="851"/>
      </w:pPr>
      <w:rPr>
        <w:rFonts w:ascii="Arial" w:hAnsi="Arial"/>
        <w:sz w:val="22"/>
        <w:u w:val="none"/>
      </w:rPr>
    </w:lvl>
    <w:lvl w:ilvl="2">
      <w:start w:val="1"/>
      <w:numFmt w:val="decimal"/>
      <w:lvlText w:val="%1.%2.%3"/>
      <w:lvlJc w:val="left"/>
      <w:pPr>
        <w:ind w:left="1276" w:hanging="1276"/>
      </w:pPr>
      <w:rPr>
        <w:rFonts w:ascii="Arial" w:hAnsi="Arial"/>
        <w:sz w:val="22"/>
        <w:u w:val="none"/>
      </w:rPr>
    </w:lvl>
    <w:lvl w:ilvl="3">
      <w:start w:val="1"/>
      <w:numFmt w:val="decimal"/>
      <w:lvlText w:val="%1.%2.%3.%4"/>
      <w:lvlJc w:val="left"/>
      <w:pPr>
        <w:ind w:left="1701" w:hanging="1701"/>
      </w:pPr>
      <w:rPr>
        <w:rFonts w:ascii="Arial" w:hAnsi="Arial"/>
        <w:sz w:val="22"/>
        <w:u w:val="none"/>
      </w:rPr>
    </w:lvl>
    <w:lvl w:ilvl="4">
      <w:start w:val="1"/>
      <w:numFmt w:val="decimal"/>
      <w:lvlText w:val="%1.%2.%3.%4.%5"/>
      <w:lvlJc w:val="left"/>
      <w:pPr>
        <w:ind w:left="2126" w:hanging="2126"/>
      </w:pPr>
      <w:rPr>
        <w:rFonts w:ascii="Arial" w:hAnsi="Arial"/>
        <w:sz w:val="22"/>
        <w:u w:val="none"/>
      </w:rPr>
    </w:lvl>
    <w:lvl w:ilvl="5">
      <w:start w:val="1"/>
      <w:numFmt w:val="none"/>
      <w:lvlText w:val=""/>
      <w:lvlJc w:val="right"/>
      <w:pPr>
        <w:ind w:left="425" w:hanging="425"/>
      </w:pPr>
      <w:rPr>
        <w:rFonts w:ascii="Arial Fett" w:hAnsi="Arial Fett"/>
        <w:b/>
        <w:sz w:val="22"/>
        <w:u w:val="none"/>
      </w:rPr>
    </w:lvl>
    <w:lvl w:ilvl="6">
      <w:start w:val="1"/>
      <w:numFmt w:val="none"/>
      <w:lvlText w:val=""/>
      <w:lvlJc w:val="left"/>
      <w:pPr>
        <w:ind w:left="425" w:hanging="425"/>
      </w:pPr>
      <w:rPr>
        <w:rFonts w:ascii="Arial" w:hAnsi="Arial"/>
        <w:sz w:val="22"/>
        <w:u w:val="none"/>
      </w:rPr>
    </w:lvl>
    <w:lvl w:ilvl="7">
      <w:start w:val="1"/>
      <w:numFmt w:val="none"/>
      <w:lvlText w:val=""/>
      <w:lvlJc w:val="left"/>
      <w:pPr>
        <w:ind w:left="425" w:hanging="425"/>
      </w:pPr>
      <w:rPr>
        <w:rFonts w:ascii="Arial" w:hAnsi="Arial"/>
        <w:sz w:val="22"/>
        <w:u w:val="none"/>
      </w:rPr>
    </w:lvl>
    <w:lvl w:ilvl="8">
      <w:start w:val="1"/>
      <w:numFmt w:val="none"/>
      <w:lvlText w:val="%9"/>
      <w:lvlJc w:val="left"/>
      <w:pPr>
        <w:ind w:left="425" w:hanging="425"/>
      </w:pPr>
      <w:rPr>
        <w:rFonts w:ascii="Arial" w:hAnsi="Arial" w:hint="default"/>
        <w:sz w:val="22"/>
        <w:u w:val="none"/>
      </w:rPr>
    </w:lvl>
  </w:abstractNum>
  <w:abstractNum w:abstractNumId="9" w15:restartNumberingAfterBreak="0">
    <w:nsid w:val="121C650F"/>
    <w:multiLevelType w:val="multilevel"/>
    <w:tmpl w:val="F89C03BC"/>
    <w:lvl w:ilvl="0">
      <w:start w:val="1"/>
      <w:numFmt w:val="decimal"/>
      <w:pStyle w:val="1berschrift-1"/>
      <w:isLgl/>
      <w:lvlText w:val="%1."/>
      <w:lvlJc w:val="left"/>
      <w:pPr>
        <w:tabs>
          <w:tab w:val="num" w:pos="567"/>
        </w:tabs>
        <w:ind w:left="567" w:hanging="567"/>
      </w:pPr>
      <w:rPr>
        <w:rFonts w:ascii="Arial" w:hAnsi="Arial" w:hint="default"/>
        <w:b/>
        <w:i w:val="0"/>
        <w:sz w:val="26"/>
        <w:szCs w:val="26"/>
      </w:rPr>
    </w:lvl>
    <w:lvl w:ilvl="1">
      <w:start w:val="1"/>
      <w:numFmt w:val="decimal"/>
      <w:isLgl/>
      <w:lvlText w:val="%1.%2"/>
      <w:lvlJc w:val="left"/>
      <w:pPr>
        <w:tabs>
          <w:tab w:val="num" w:pos="709"/>
        </w:tabs>
        <w:ind w:left="709" w:hanging="709"/>
      </w:pPr>
      <w:rPr>
        <w:rFonts w:ascii="Arial" w:hAnsi="Arial" w:hint="default"/>
        <w:b/>
        <w:i w:val="0"/>
        <w:sz w:val="22"/>
        <w:szCs w:val="22"/>
      </w:rPr>
    </w:lvl>
    <w:lvl w:ilvl="2">
      <w:start w:val="1"/>
      <w:numFmt w:val="decimal"/>
      <w:isLgl/>
      <w:lvlText w:val="%1.%2.%3"/>
      <w:lvlJc w:val="left"/>
      <w:pPr>
        <w:tabs>
          <w:tab w:val="num" w:pos="709"/>
        </w:tabs>
        <w:ind w:left="709" w:hanging="709"/>
      </w:pPr>
      <w:rPr>
        <w:rFonts w:ascii="Arial" w:hAnsi="Arial" w:hint="default"/>
        <w:b/>
        <w:i w:val="0"/>
        <w:sz w:val="22"/>
        <w:szCs w:val="22"/>
      </w:rPr>
    </w:lvl>
    <w:lvl w:ilvl="3">
      <w:start w:val="1"/>
      <w:numFmt w:val="decimal"/>
      <w:isLgl/>
      <w:lvlText w:val="%1.%2.%3.%4"/>
      <w:lvlJc w:val="left"/>
      <w:pPr>
        <w:tabs>
          <w:tab w:val="num" w:pos="851"/>
        </w:tabs>
        <w:ind w:left="851" w:hanging="851"/>
      </w:pPr>
      <w:rPr>
        <w:rFonts w:ascii="Arial" w:hAnsi="Arial"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6B963D5"/>
    <w:multiLevelType w:val="multilevel"/>
    <w:tmpl w:val="2132FAAE"/>
    <w:lvl w:ilvl="0">
      <w:start w:val="1"/>
      <w:numFmt w:val="decimal"/>
      <w:pStyle w:val="berschrift1"/>
      <w:lvlText w:val="%1."/>
      <w:lvlJc w:val="left"/>
      <w:pPr>
        <w:ind w:left="360" w:hanging="360"/>
      </w:pPr>
      <w:rPr>
        <w:rFonts w:ascii="Arial Fett" w:hAnsi="Arial Fett" w:hint="default"/>
        <w:b/>
        <w:i w:val="0"/>
      </w:rPr>
    </w:lvl>
    <w:lvl w:ilvl="1">
      <w:start w:val="1"/>
      <w:numFmt w:val="decimal"/>
      <w:pStyle w:val="berschrift2"/>
      <w:lvlText w:val="%1.%2"/>
      <w:lvlJc w:val="left"/>
      <w:pPr>
        <w:tabs>
          <w:tab w:val="num" w:pos="-30829"/>
        </w:tabs>
        <w:ind w:left="1702"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tabs>
          <w:tab w:val="num" w:pos="-31680"/>
        </w:tabs>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384A58"/>
    <w:multiLevelType w:val="multilevel"/>
    <w:tmpl w:val="6088D9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D0872D5"/>
    <w:multiLevelType w:val="hybridMultilevel"/>
    <w:tmpl w:val="4A645A5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311DD9"/>
    <w:multiLevelType w:val="hybridMultilevel"/>
    <w:tmpl w:val="736A4A86"/>
    <w:lvl w:ilvl="0" w:tplc="EBE67594">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4" w15:restartNumberingAfterBreak="0">
    <w:nsid w:val="1F4B2FE8"/>
    <w:multiLevelType w:val="multilevel"/>
    <w:tmpl w:val="C0CA75E6"/>
    <w:styleLink w:val="Aufzhlung"/>
    <w:lvl w:ilvl="0">
      <w:start w:val="1"/>
      <w:numFmt w:val="bullet"/>
      <w:lvlText w:val="­"/>
      <w:lvlJc w:val="left"/>
      <w:pPr>
        <w:ind w:left="284" w:hanging="284"/>
      </w:pPr>
      <w:rPr>
        <w:rFonts w:ascii="Arial" w:hAnsi="Arial" w:hint="default"/>
        <w:sz w:val="22"/>
        <w:u w:val="none"/>
      </w:rPr>
    </w:lvl>
    <w:lvl w:ilvl="1">
      <w:start w:val="1"/>
      <w:numFmt w:val="bullet"/>
      <w:lvlText w:val="­"/>
      <w:lvlJc w:val="left"/>
      <w:pPr>
        <w:ind w:left="567" w:hanging="283"/>
      </w:pPr>
      <w:rPr>
        <w:rFonts w:ascii="Arial" w:hAnsi="Arial" w:hint="default"/>
        <w:sz w:val="22"/>
        <w:u w:val="none"/>
      </w:rPr>
    </w:lvl>
    <w:lvl w:ilvl="2">
      <w:start w:val="1"/>
      <w:numFmt w:val="bullet"/>
      <w:lvlText w:val="­"/>
      <w:lvlJc w:val="left"/>
      <w:pPr>
        <w:ind w:left="851" w:hanging="284"/>
      </w:pPr>
      <w:rPr>
        <w:rFonts w:ascii="Arial" w:hAnsi="Arial" w:hint="default"/>
        <w:sz w:val="22"/>
        <w:u w:val="none"/>
      </w:rPr>
    </w:lvl>
    <w:lvl w:ilvl="3">
      <w:start w:val="1"/>
      <w:numFmt w:val="bullet"/>
      <w:lvlText w:val="­"/>
      <w:lvlJc w:val="left"/>
      <w:pPr>
        <w:ind w:left="1134" w:hanging="283"/>
      </w:pPr>
      <w:rPr>
        <w:rFonts w:ascii="Arial" w:hAnsi="Arial" w:hint="default"/>
        <w:color w:val="auto"/>
        <w:sz w:val="22"/>
        <w:u w:val="none"/>
      </w:rPr>
    </w:lvl>
    <w:lvl w:ilvl="4">
      <w:start w:val="1"/>
      <w:numFmt w:val="bullet"/>
      <w:lvlText w:val="­"/>
      <w:lvlJc w:val="left"/>
      <w:pPr>
        <w:ind w:left="1418" w:hanging="284"/>
      </w:pPr>
      <w:rPr>
        <w:rFonts w:ascii="Arial" w:hAnsi="Arial" w:hint="default"/>
        <w:color w:val="auto"/>
        <w:sz w:val="22"/>
        <w:u w:val="none"/>
      </w:rPr>
    </w:lvl>
    <w:lvl w:ilvl="5">
      <w:start w:val="1"/>
      <w:numFmt w:val="bullet"/>
      <w:lvlText w:val="­"/>
      <w:lvlJc w:val="left"/>
      <w:pPr>
        <w:ind w:left="1701" w:hanging="283"/>
      </w:pPr>
      <w:rPr>
        <w:rFonts w:ascii="Arial" w:hAnsi="Arial" w:hint="default"/>
        <w:color w:val="auto"/>
      </w:rPr>
    </w:lvl>
    <w:lvl w:ilvl="6">
      <w:start w:val="1"/>
      <w:numFmt w:val="bullet"/>
      <w:lvlText w:val="­"/>
      <w:lvlJc w:val="left"/>
      <w:pPr>
        <w:ind w:left="1985" w:hanging="284"/>
      </w:pPr>
      <w:rPr>
        <w:rFonts w:ascii="Arial" w:hAnsi="Arial" w:hint="default"/>
        <w:color w:val="auto"/>
        <w:sz w:val="22"/>
        <w:u w:val="none"/>
      </w:rPr>
    </w:lvl>
    <w:lvl w:ilvl="7">
      <w:start w:val="1"/>
      <w:numFmt w:val="bullet"/>
      <w:lvlText w:val="­"/>
      <w:lvlJc w:val="left"/>
      <w:pPr>
        <w:ind w:left="2268" w:hanging="283"/>
      </w:pPr>
      <w:rPr>
        <w:rFonts w:ascii="Arial" w:hAnsi="Arial" w:hint="default"/>
        <w:color w:val="auto"/>
        <w:sz w:val="22"/>
        <w:u w:val="none"/>
      </w:rPr>
    </w:lvl>
    <w:lvl w:ilvl="8">
      <w:start w:val="1"/>
      <w:numFmt w:val="bullet"/>
      <w:lvlText w:val="­"/>
      <w:lvlJc w:val="left"/>
      <w:pPr>
        <w:ind w:left="2552" w:hanging="284"/>
      </w:pPr>
      <w:rPr>
        <w:rFonts w:ascii="Arial" w:hAnsi="Arial" w:hint="default"/>
        <w:color w:val="auto"/>
        <w:sz w:val="22"/>
        <w:u w:val="none"/>
      </w:rPr>
    </w:lvl>
  </w:abstractNum>
  <w:abstractNum w:abstractNumId="15" w15:restartNumberingAfterBreak="0">
    <w:nsid w:val="287437A3"/>
    <w:multiLevelType w:val="hybridMultilevel"/>
    <w:tmpl w:val="70CE2C04"/>
    <w:lvl w:ilvl="0" w:tplc="646C1776">
      <w:start w:val="1"/>
      <w:numFmt w:val="decimal"/>
      <w:pStyle w:val="Bild"/>
      <w:lvlText w:val="Bild %1:"/>
      <w:lvlJc w:val="left"/>
      <w:pPr>
        <w:ind w:left="720" w:hanging="360"/>
      </w:pPr>
      <w:rPr>
        <w:rFonts w:ascii="Arial" w:hAnsi="Arial"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842453"/>
    <w:multiLevelType w:val="hybridMultilevel"/>
    <w:tmpl w:val="86CCE0C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7750CD"/>
    <w:multiLevelType w:val="hybridMultilevel"/>
    <w:tmpl w:val="5000A306"/>
    <w:lvl w:ilvl="0" w:tplc="EBE67594">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8" w15:restartNumberingAfterBreak="0">
    <w:nsid w:val="36731FDA"/>
    <w:multiLevelType w:val="multilevel"/>
    <w:tmpl w:val="4D449D6C"/>
    <w:lvl w:ilvl="0">
      <w:start w:val="1"/>
      <w:numFmt w:val="bullet"/>
      <w:lvlText w:val=""/>
      <w:lvlJc w:val="left"/>
      <w:pPr>
        <w:ind w:left="283" w:hanging="283"/>
      </w:pPr>
      <w:rPr>
        <w:rFonts w:ascii="Wingdings" w:hAnsi="Wingdings" w:hint="default"/>
        <w:b w:val="0"/>
        <w:bCs w:val="0"/>
        <w:i w:val="0"/>
        <w:iCs w:val="0"/>
        <w:strike w:val="0"/>
        <w:color w:val="auto"/>
        <w:sz w:val="20"/>
        <w:szCs w:val="20"/>
        <w:u w:val="none"/>
      </w:rPr>
    </w:lvl>
    <w:lvl w:ilvl="1">
      <w:start w:val="1"/>
      <w:numFmt w:val="bullet"/>
      <w:lvlText w:val=""/>
      <w:lvlJc w:val="left"/>
      <w:pPr>
        <w:ind w:left="567" w:hanging="284"/>
      </w:pPr>
      <w:rPr>
        <w:rFonts w:ascii="Symbol" w:hAnsi="Symbol" w:cs="Symbol" w:hint="default"/>
        <w:b w:val="0"/>
        <w:bCs w:val="0"/>
        <w:i w:val="0"/>
        <w:iCs w:val="0"/>
        <w:strike w:val="0"/>
        <w:color w:val="auto"/>
        <w:sz w:val="20"/>
        <w:szCs w:val="20"/>
        <w:u w:val="none"/>
      </w:rPr>
    </w:lvl>
    <w:lvl w:ilvl="2">
      <w:start w:val="1"/>
      <w:numFmt w:val="bullet"/>
      <w:lvlText w:val=""/>
      <w:lvlJc w:val="left"/>
      <w:pPr>
        <w:ind w:left="927" w:hanging="284"/>
      </w:pPr>
      <w:rPr>
        <w:rFonts w:ascii="Symbol" w:hAnsi="Symbol" w:cs="Symbol" w:hint="default"/>
        <w:b w:val="0"/>
        <w:bCs w:val="0"/>
        <w:i w:val="0"/>
        <w:iCs w:val="0"/>
        <w:strike w:val="0"/>
        <w:color w:val="auto"/>
        <w:sz w:val="20"/>
        <w:szCs w:val="20"/>
        <w:u w:val="none"/>
      </w:rPr>
    </w:lvl>
    <w:lvl w:ilvl="3">
      <w:start w:val="1"/>
      <w:numFmt w:val="bullet"/>
      <w:lvlText w:val=""/>
      <w:lvlJc w:val="left"/>
      <w:pPr>
        <w:ind w:left="1287" w:hanging="284"/>
      </w:pPr>
      <w:rPr>
        <w:rFonts w:ascii="Symbol" w:hAnsi="Symbol" w:cs="Symbol" w:hint="default"/>
        <w:b w:val="0"/>
        <w:bCs w:val="0"/>
        <w:i w:val="0"/>
        <w:iCs w:val="0"/>
        <w:strike w:val="0"/>
        <w:color w:val="auto"/>
        <w:sz w:val="20"/>
        <w:szCs w:val="20"/>
        <w:u w:val="none"/>
      </w:rPr>
    </w:lvl>
    <w:lvl w:ilvl="4">
      <w:start w:val="1"/>
      <w:numFmt w:val="bullet"/>
      <w:lvlText w:val=""/>
      <w:lvlJc w:val="left"/>
      <w:pPr>
        <w:ind w:left="1647" w:hanging="284"/>
      </w:pPr>
      <w:rPr>
        <w:rFonts w:ascii="Symbol" w:hAnsi="Symbol" w:cs="Symbol" w:hint="default"/>
        <w:b w:val="0"/>
        <w:bCs w:val="0"/>
        <w:i w:val="0"/>
        <w:iCs w:val="0"/>
        <w:strike w:val="0"/>
        <w:color w:val="auto"/>
        <w:sz w:val="20"/>
        <w:szCs w:val="20"/>
        <w:u w:val="none"/>
      </w:rPr>
    </w:lvl>
    <w:lvl w:ilvl="5">
      <w:start w:val="1"/>
      <w:numFmt w:val="bullet"/>
      <w:lvlText w:val=""/>
      <w:lvlJc w:val="left"/>
      <w:pPr>
        <w:ind w:left="2007" w:hanging="284"/>
      </w:pPr>
      <w:rPr>
        <w:rFonts w:ascii="Symbol" w:hAnsi="Symbol" w:cs="Symbol" w:hint="default"/>
        <w:b w:val="0"/>
        <w:bCs w:val="0"/>
        <w:i w:val="0"/>
        <w:iCs w:val="0"/>
        <w:strike w:val="0"/>
        <w:color w:val="auto"/>
        <w:sz w:val="20"/>
        <w:szCs w:val="20"/>
        <w:u w:val="none"/>
      </w:rPr>
    </w:lvl>
    <w:lvl w:ilvl="6">
      <w:start w:val="1"/>
      <w:numFmt w:val="bullet"/>
      <w:lvlText w:val=""/>
      <w:lvlJc w:val="left"/>
      <w:pPr>
        <w:ind w:left="2367" w:hanging="284"/>
      </w:pPr>
      <w:rPr>
        <w:rFonts w:ascii="Symbol" w:hAnsi="Symbol" w:cs="Symbol" w:hint="default"/>
        <w:b w:val="0"/>
        <w:bCs w:val="0"/>
        <w:i w:val="0"/>
        <w:iCs w:val="0"/>
        <w:strike w:val="0"/>
        <w:color w:val="auto"/>
        <w:sz w:val="20"/>
        <w:szCs w:val="20"/>
        <w:u w:val="none"/>
      </w:rPr>
    </w:lvl>
    <w:lvl w:ilvl="7">
      <w:start w:val="1"/>
      <w:numFmt w:val="bullet"/>
      <w:lvlText w:val=""/>
      <w:lvlJc w:val="left"/>
      <w:pPr>
        <w:ind w:left="2727" w:hanging="284"/>
      </w:pPr>
      <w:rPr>
        <w:rFonts w:ascii="Symbol" w:hAnsi="Symbol" w:cs="Symbol" w:hint="default"/>
        <w:b w:val="0"/>
        <w:bCs w:val="0"/>
        <w:i w:val="0"/>
        <w:iCs w:val="0"/>
        <w:strike w:val="0"/>
        <w:color w:val="auto"/>
        <w:sz w:val="20"/>
        <w:szCs w:val="20"/>
        <w:u w:val="none"/>
      </w:rPr>
    </w:lvl>
    <w:lvl w:ilvl="8">
      <w:start w:val="1"/>
      <w:numFmt w:val="bullet"/>
      <w:lvlText w:val=""/>
      <w:lvlJc w:val="left"/>
      <w:pPr>
        <w:ind w:left="3087" w:hanging="284"/>
      </w:pPr>
      <w:rPr>
        <w:rFonts w:ascii="Symbol" w:hAnsi="Symbol" w:cs="Symbol" w:hint="default"/>
        <w:b w:val="0"/>
        <w:bCs w:val="0"/>
        <w:i w:val="0"/>
        <w:iCs w:val="0"/>
        <w:strike w:val="0"/>
        <w:color w:val="auto"/>
        <w:sz w:val="20"/>
        <w:szCs w:val="20"/>
        <w:u w:val="none"/>
      </w:rPr>
    </w:lvl>
  </w:abstractNum>
  <w:abstractNum w:abstractNumId="19" w15:restartNumberingAfterBreak="0">
    <w:nsid w:val="38956FB8"/>
    <w:multiLevelType w:val="multilevel"/>
    <w:tmpl w:val="6088D9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3BB1C6A"/>
    <w:multiLevelType w:val="hybridMultilevel"/>
    <w:tmpl w:val="1D56B95C"/>
    <w:lvl w:ilvl="0" w:tplc="71AE803C">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1" w15:restartNumberingAfterBreak="0">
    <w:nsid w:val="44621967"/>
    <w:multiLevelType w:val="multilevel"/>
    <w:tmpl w:val="94E21690"/>
    <w:styleLink w:val="psabc"/>
    <w:lvl w:ilvl="0">
      <w:start w:val="1"/>
      <w:numFmt w:val="lowerLetter"/>
      <w:lvlText w:val="%1)"/>
      <w:lvlJc w:val="left"/>
      <w:pPr>
        <w:ind w:left="425" w:hanging="425"/>
      </w:pPr>
      <w:rPr>
        <w:rFonts w:ascii="Arial" w:hAnsi="Arial"/>
        <w:sz w:val="22"/>
        <w:u w:val="none"/>
      </w:rPr>
    </w:lvl>
    <w:lvl w:ilvl="1">
      <w:start w:val="1"/>
      <w:numFmt w:val="none"/>
      <w:lvlText w:val=""/>
      <w:lvlJc w:val="left"/>
      <w:pPr>
        <w:ind w:left="0" w:firstLine="0"/>
      </w:pPr>
      <w:rPr>
        <w:rFonts w:ascii="Arial" w:hAnsi="Arial"/>
        <w:sz w:val="22"/>
        <w:u w:val="none"/>
      </w:rPr>
    </w:lvl>
    <w:lvl w:ilvl="2">
      <w:start w:val="1"/>
      <w:numFmt w:val="none"/>
      <w:lvlText w:val=""/>
      <w:lvlJc w:val="left"/>
      <w:pPr>
        <w:ind w:left="0" w:firstLine="0"/>
      </w:pPr>
      <w:rPr>
        <w:rFonts w:ascii="Arial" w:hAnsi="Arial"/>
        <w:sz w:val="22"/>
        <w:u w:val="none"/>
      </w:rPr>
    </w:lvl>
    <w:lvl w:ilvl="3">
      <w:start w:val="1"/>
      <w:numFmt w:val="none"/>
      <w:lvlText w:val=""/>
      <w:lvlJc w:val="left"/>
      <w:pPr>
        <w:ind w:left="0" w:firstLine="0"/>
      </w:pPr>
      <w:rPr>
        <w:rFonts w:ascii="Arial" w:hAnsi="Arial"/>
        <w:color w:val="auto"/>
        <w:sz w:val="22"/>
        <w:u w:val="none"/>
      </w:rPr>
    </w:lvl>
    <w:lvl w:ilvl="4">
      <w:start w:val="1"/>
      <w:numFmt w:val="none"/>
      <w:lvlText w:val=""/>
      <w:lvlJc w:val="left"/>
      <w:pPr>
        <w:ind w:left="0" w:firstLine="0"/>
      </w:pPr>
      <w:rPr>
        <w:rFonts w:ascii="Arial" w:hAnsi="Arial"/>
        <w:color w:val="auto"/>
        <w:sz w:val="22"/>
        <w:u w:val="none"/>
      </w:rPr>
    </w:lvl>
    <w:lvl w:ilvl="5">
      <w:start w:val="1"/>
      <w:numFmt w:val="none"/>
      <w:lvlText w:val=""/>
      <w:lvlJc w:val="left"/>
      <w:pPr>
        <w:ind w:left="0" w:firstLine="0"/>
      </w:pPr>
      <w:rPr>
        <w:rFonts w:ascii="Arial" w:hAnsi="Arial"/>
        <w:color w:val="auto"/>
        <w:sz w:val="22"/>
        <w:u w:val="none"/>
      </w:rPr>
    </w:lvl>
    <w:lvl w:ilvl="6">
      <w:start w:val="1"/>
      <w:numFmt w:val="none"/>
      <w:lvlText w:val=""/>
      <w:lvlJc w:val="left"/>
      <w:pPr>
        <w:ind w:left="0" w:firstLine="0"/>
      </w:pPr>
      <w:rPr>
        <w:rFonts w:ascii="Arial" w:hAnsi="Arial"/>
        <w:color w:val="auto"/>
        <w:sz w:val="22"/>
        <w:u w:val="none"/>
      </w:rPr>
    </w:lvl>
    <w:lvl w:ilvl="7">
      <w:start w:val="1"/>
      <w:numFmt w:val="none"/>
      <w:lvlText w:val=""/>
      <w:lvlJc w:val="left"/>
      <w:pPr>
        <w:ind w:left="0" w:firstLine="0"/>
      </w:pPr>
      <w:rPr>
        <w:rFonts w:ascii="Arial" w:hAnsi="Arial"/>
        <w:color w:val="auto"/>
        <w:sz w:val="22"/>
        <w:u w:val="none"/>
      </w:rPr>
    </w:lvl>
    <w:lvl w:ilvl="8">
      <w:start w:val="1"/>
      <w:numFmt w:val="none"/>
      <w:lvlText w:val=""/>
      <w:lvlJc w:val="left"/>
      <w:pPr>
        <w:ind w:left="0" w:firstLine="0"/>
      </w:pPr>
      <w:rPr>
        <w:rFonts w:ascii="Arial" w:hAnsi="Arial"/>
        <w:color w:val="auto"/>
        <w:sz w:val="22"/>
        <w:u w:val="none"/>
      </w:rPr>
    </w:lvl>
  </w:abstractNum>
  <w:abstractNum w:abstractNumId="22" w15:restartNumberingAfterBreak="0">
    <w:nsid w:val="44F8178B"/>
    <w:multiLevelType w:val="hybridMultilevel"/>
    <w:tmpl w:val="D9D42BB8"/>
    <w:lvl w:ilvl="0" w:tplc="04070001">
      <w:start w:val="1"/>
      <w:numFmt w:val="bullet"/>
      <w:lvlText w:val=""/>
      <w:lvlJc w:val="left"/>
      <w:pPr>
        <w:ind w:left="1495" w:hanging="360"/>
      </w:pPr>
      <w:rPr>
        <w:rFonts w:ascii="Symbol" w:hAnsi="Symbol"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3" w15:restartNumberingAfterBreak="0">
    <w:nsid w:val="46073532"/>
    <w:multiLevelType w:val="hybridMultilevel"/>
    <w:tmpl w:val="10D04380"/>
    <w:lvl w:ilvl="0" w:tplc="0407000D">
      <w:start w:val="1"/>
      <w:numFmt w:val="bullet"/>
      <w:lvlText w:val=""/>
      <w:lvlJc w:val="left"/>
      <w:pPr>
        <w:ind w:left="720" w:hanging="360"/>
      </w:pPr>
      <w:rPr>
        <w:rFonts w:ascii="Wingdings" w:hAnsi="Wingdings" w:hint="default"/>
      </w:rPr>
    </w:lvl>
    <w:lvl w:ilvl="1" w:tplc="B0FE708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134195"/>
    <w:multiLevelType w:val="hybridMultilevel"/>
    <w:tmpl w:val="70643C00"/>
    <w:lvl w:ilvl="0" w:tplc="0407000D">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5" w15:restartNumberingAfterBreak="0">
    <w:nsid w:val="5CF4547E"/>
    <w:multiLevelType w:val="hybridMultilevel"/>
    <w:tmpl w:val="11C632E8"/>
    <w:lvl w:ilvl="0" w:tplc="0407000D">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6" w15:restartNumberingAfterBreak="0">
    <w:nsid w:val="5ED31CD7"/>
    <w:multiLevelType w:val="hybridMultilevel"/>
    <w:tmpl w:val="BA2CCF0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D">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9716BA"/>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2B866FB"/>
    <w:multiLevelType w:val="multilevel"/>
    <w:tmpl w:val="ED905CD8"/>
    <w:lvl w:ilvl="0">
      <w:start w:val="1"/>
      <w:numFmt w:val="bullet"/>
      <w:lvlText w:val=""/>
      <w:lvlJc w:val="left"/>
      <w:pPr>
        <w:ind w:left="283" w:hanging="283"/>
      </w:pPr>
      <w:rPr>
        <w:rFonts w:ascii="Wingdings" w:hAnsi="Wingdings" w:hint="default"/>
        <w:b w:val="0"/>
        <w:bCs w:val="0"/>
        <w:i w:val="0"/>
        <w:iCs w:val="0"/>
        <w:strike w:val="0"/>
        <w:color w:val="auto"/>
        <w:sz w:val="20"/>
        <w:szCs w:val="20"/>
        <w:u w:val="none"/>
      </w:rPr>
    </w:lvl>
    <w:lvl w:ilvl="1">
      <w:start w:val="1"/>
      <w:numFmt w:val="bullet"/>
      <w:lvlText w:val=""/>
      <w:lvlJc w:val="left"/>
      <w:pPr>
        <w:ind w:left="567" w:hanging="284"/>
      </w:pPr>
      <w:rPr>
        <w:rFonts w:ascii="Symbol" w:hAnsi="Symbol" w:cs="Symbol" w:hint="default"/>
        <w:b w:val="0"/>
        <w:bCs w:val="0"/>
        <w:i w:val="0"/>
        <w:iCs w:val="0"/>
        <w:strike w:val="0"/>
        <w:color w:val="auto"/>
        <w:sz w:val="20"/>
        <w:szCs w:val="20"/>
        <w:u w:val="none"/>
      </w:rPr>
    </w:lvl>
    <w:lvl w:ilvl="2">
      <w:start w:val="1"/>
      <w:numFmt w:val="bullet"/>
      <w:lvlText w:val=""/>
      <w:lvlJc w:val="left"/>
      <w:pPr>
        <w:ind w:left="927" w:hanging="284"/>
      </w:pPr>
      <w:rPr>
        <w:rFonts w:ascii="Symbol" w:hAnsi="Symbol" w:cs="Symbol" w:hint="default"/>
        <w:b w:val="0"/>
        <w:bCs w:val="0"/>
        <w:i w:val="0"/>
        <w:iCs w:val="0"/>
        <w:strike w:val="0"/>
        <w:color w:val="auto"/>
        <w:sz w:val="20"/>
        <w:szCs w:val="20"/>
        <w:u w:val="none"/>
      </w:rPr>
    </w:lvl>
    <w:lvl w:ilvl="3">
      <w:start w:val="1"/>
      <w:numFmt w:val="bullet"/>
      <w:lvlText w:val=""/>
      <w:lvlJc w:val="left"/>
      <w:pPr>
        <w:ind w:left="1287" w:hanging="284"/>
      </w:pPr>
      <w:rPr>
        <w:rFonts w:ascii="Symbol" w:hAnsi="Symbol" w:cs="Symbol" w:hint="default"/>
        <w:b w:val="0"/>
        <w:bCs w:val="0"/>
        <w:i w:val="0"/>
        <w:iCs w:val="0"/>
        <w:strike w:val="0"/>
        <w:color w:val="auto"/>
        <w:sz w:val="20"/>
        <w:szCs w:val="20"/>
        <w:u w:val="none"/>
      </w:rPr>
    </w:lvl>
    <w:lvl w:ilvl="4">
      <w:start w:val="1"/>
      <w:numFmt w:val="bullet"/>
      <w:lvlText w:val=""/>
      <w:lvlJc w:val="left"/>
      <w:pPr>
        <w:ind w:left="1647" w:hanging="284"/>
      </w:pPr>
      <w:rPr>
        <w:rFonts w:ascii="Symbol" w:hAnsi="Symbol" w:cs="Symbol" w:hint="default"/>
        <w:b w:val="0"/>
        <w:bCs w:val="0"/>
        <w:i w:val="0"/>
        <w:iCs w:val="0"/>
        <w:strike w:val="0"/>
        <w:color w:val="auto"/>
        <w:sz w:val="20"/>
        <w:szCs w:val="20"/>
        <w:u w:val="none"/>
      </w:rPr>
    </w:lvl>
    <w:lvl w:ilvl="5">
      <w:start w:val="1"/>
      <w:numFmt w:val="bullet"/>
      <w:lvlText w:val=""/>
      <w:lvlJc w:val="left"/>
      <w:pPr>
        <w:ind w:left="2007" w:hanging="284"/>
      </w:pPr>
      <w:rPr>
        <w:rFonts w:ascii="Symbol" w:hAnsi="Symbol" w:cs="Symbol" w:hint="default"/>
        <w:b w:val="0"/>
        <w:bCs w:val="0"/>
        <w:i w:val="0"/>
        <w:iCs w:val="0"/>
        <w:strike w:val="0"/>
        <w:color w:val="auto"/>
        <w:sz w:val="20"/>
        <w:szCs w:val="20"/>
        <w:u w:val="none"/>
      </w:rPr>
    </w:lvl>
    <w:lvl w:ilvl="6">
      <w:start w:val="1"/>
      <w:numFmt w:val="bullet"/>
      <w:lvlText w:val=""/>
      <w:lvlJc w:val="left"/>
      <w:pPr>
        <w:ind w:left="2367" w:hanging="284"/>
      </w:pPr>
      <w:rPr>
        <w:rFonts w:ascii="Symbol" w:hAnsi="Symbol" w:cs="Symbol" w:hint="default"/>
        <w:b w:val="0"/>
        <w:bCs w:val="0"/>
        <w:i w:val="0"/>
        <w:iCs w:val="0"/>
        <w:strike w:val="0"/>
        <w:color w:val="auto"/>
        <w:sz w:val="20"/>
        <w:szCs w:val="20"/>
        <w:u w:val="none"/>
      </w:rPr>
    </w:lvl>
    <w:lvl w:ilvl="7">
      <w:start w:val="1"/>
      <w:numFmt w:val="bullet"/>
      <w:lvlText w:val=""/>
      <w:lvlJc w:val="left"/>
      <w:pPr>
        <w:ind w:left="2727" w:hanging="284"/>
      </w:pPr>
      <w:rPr>
        <w:rFonts w:ascii="Symbol" w:hAnsi="Symbol" w:cs="Symbol" w:hint="default"/>
        <w:b w:val="0"/>
        <w:bCs w:val="0"/>
        <w:i w:val="0"/>
        <w:iCs w:val="0"/>
        <w:strike w:val="0"/>
        <w:color w:val="auto"/>
        <w:sz w:val="20"/>
        <w:szCs w:val="20"/>
        <w:u w:val="none"/>
      </w:rPr>
    </w:lvl>
    <w:lvl w:ilvl="8">
      <w:start w:val="1"/>
      <w:numFmt w:val="bullet"/>
      <w:lvlText w:val=""/>
      <w:lvlJc w:val="left"/>
      <w:pPr>
        <w:ind w:left="3087" w:hanging="284"/>
      </w:pPr>
      <w:rPr>
        <w:rFonts w:ascii="Symbol" w:hAnsi="Symbol" w:cs="Symbol" w:hint="default"/>
        <w:b w:val="0"/>
        <w:bCs w:val="0"/>
        <w:i w:val="0"/>
        <w:iCs w:val="0"/>
        <w:strike w:val="0"/>
        <w:color w:val="auto"/>
        <w:sz w:val="20"/>
        <w:szCs w:val="20"/>
        <w:u w:val="none"/>
      </w:rPr>
    </w:lvl>
  </w:abstractNum>
  <w:abstractNum w:abstractNumId="29" w15:restartNumberingAfterBreak="0">
    <w:nsid w:val="62B86B0E"/>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5693CBF"/>
    <w:multiLevelType w:val="multilevel"/>
    <w:tmpl w:val="4D449D6C"/>
    <w:lvl w:ilvl="0">
      <w:start w:val="1"/>
      <w:numFmt w:val="bullet"/>
      <w:lvlText w:val=""/>
      <w:lvlJc w:val="left"/>
      <w:pPr>
        <w:ind w:left="283" w:hanging="283"/>
      </w:pPr>
      <w:rPr>
        <w:rFonts w:ascii="Wingdings" w:hAnsi="Wingdings" w:hint="default"/>
        <w:b w:val="0"/>
        <w:bCs w:val="0"/>
        <w:i w:val="0"/>
        <w:iCs w:val="0"/>
        <w:strike w:val="0"/>
        <w:color w:val="auto"/>
        <w:sz w:val="20"/>
        <w:szCs w:val="20"/>
        <w:u w:val="none"/>
      </w:rPr>
    </w:lvl>
    <w:lvl w:ilvl="1">
      <w:start w:val="1"/>
      <w:numFmt w:val="bullet"/>
      <w:lvlText w:val=""/>
      <w:lvlJc w:val="left"/>
      <w:pPr>
        <w:ind w:left="567" w:hanging="284"/>
      </w:pPr>
      <w:rPr>
        <w:rFonts w:ascii="Symbol" w:hAnsi="Symbol" w:cs="Symbol" w:hint="default"/>
        <w:b w:val="0"/>
        <w:bCs w:val="0"/>
        <w:i w:val="0"/>
        <w:iCs w:val="0"/>
        <w:strike w:val="0"/>
        <w:color w:val="auto"/>
        <w:sz w:val="20"/>
        <w:szCs w:val="20"/>
        <w:u w:val="none"/>
      </w:rPr>
    </w:lvl>
    <w:lvl w:ilvl="2">
      <w:start w:val="1"/>
      <w:numFmt w:val="bullet"/>
      <w:lvlText w:val=""/>
      <w:lvlJc w:val="left"/>
      <w:pPr>
        <w:ind w:left="927" w:hanging="284"/>
      </w:pPr>
      <w:rPr>
        <w:rFonts w:ascii="Symbol" w:hAnsi="Symbol" w:cs="Symbol" w:hint="default"/>
        <w:b w:val="0"/>
        <w:bCs w:val="0"/>
        <w:i w:val="0"/>
        <w:iCs w:val="0"/>
        <w:strike w:val="0"/>
        <w:color w:val="auto"/>
        <w:sz w:val="20"/>
        <w:szCs w:val="20"/>
        <w:u w:val="none"/>
      </w:rPr>
    </w:lvl>
    <w:lvl w:ilvl="3">
      <w:start w:val="1"/>
      <w:numFmt w:val="bullet"/>
      <w:lvlText w:val=""/>
      <w:lvlJc w:val="left"/>
      <w:pPr>
        <w:ind w:left="1287" w:hanging="284"/>
      </w:pPr>
      <w:rPr>
        <w:rFonts w:ascii="Symbol" w:hAnsi="Symbol" w:cs="Symbol" w:hint="default"/>
        <w:b w:val="0"/>
        <w:bCs w:val="0"/>
        <w:i w:val="0"/>
        <w:iCs w:val="0"/>
        <w:strike w:val="0"/>
        <w:color w:val="auto"/>
        <w:sz w:val="20"/>
        <w:szCs w:val="20"/>
        <w:u w:val="none"/>
      </w:rPr>
    </w:lvl>
    <w:lvl w:ilvl="4">
      <w:start w:val="1"/>
      <w:numFmt w:val="bullet"/>
      <w:lvlText w:val=""/>
      <w:lvlJc w:val="left"/>
      <w:pPr>
        <w:ind w:left="1647" w:hanging="284"/>
      </w:pPr>
      <w:rPr>
        <w:rFonts w:ascii="Symbol" w:hAnsi="Symbol" w:cs="Symbol" w:hint="default"/>
        <w:b w:val="0"/>
        <w:bCs w:val="0"/>
        <w:i w:val="0"/>
        <w:iCs w:val="0"/>
        <w:strike w:val="0"/>
        <w:color w:val="auto"/>
        <w:sz w:val="20"/>
        <w:szCs w:val="20"/>
        <w:u w:val="none"/>
      </w:rPr>
    </w:lvl>
    <w:lvl w:ilvl="5">
      <w:start w:val="1"/>
      <w:numFmt w:val="bullet"/>
      <w:lvlText w:val=""/>
      <w:lvlJc w:val="left"/>
      <w:pPr>
        <w:ind w:left="2007" w:hanging="284"/>
      </w:pPr>
      <w:rPr>
        <w:rFonts w:ascii="Symbol" w:hAnsi="Symbol" w:cs="Symbol" w:hint="default"/>
        <w:b w:val="0"/>
        <w:bCs w:val="0"/>
        <w:i w:val="0"/>
        <w:iCs w:val="0"/>
        <w:strike w:val="0"/>
        <w:color w:val="auto"/>
        <w:sz w:val="20"/>
        <w:szCs w:val="20"/>
        <w:u w:val="none"/>
      </w:rPr>
    </w:lvl>
    <w:lvl w:ilvl="6">
      <w:start w:val="1"/>
      <w:numFmt w:val="bullet"/>
      <w:lvlText w:val=""/>
      <w:lvlJc w:val="left"/>
      <w:pPr>
        <w:ind w:left="2367" w:hanging="284"/>
      </w:pPr>
      <w:rPr>
        <w:rFonts w:ascii="Symbol" w:hAnsi="Symbol" w:cs="Symbol" w:hint="default"/>
        <w:b w:val="0"/>
        <w:bCs w:val="0"/>
        <w:i w:val="0"/>
        <w:iCs w:val="0"/>
        <w:strike w:val="0"/>
        <w:color w:val="auto"/>
        <w:sz w:val="20"/>
        <w:szCs w:val="20"/>
        <w:u w:val="none"/>
      </w:rPr>
    </w:lvl>
    <w:lvl w:ilvl="7">
      <w:start w:val="1"/>
      <w:numFmt w:val="bullet"/>
      <w:lvlText w:val=""/>
      <w:lvlJc w:val="left"/>
      <w:pPr>
        <w:ind w:left="2727" w:hanging="284"/>
      </w:pPr>
      <w:rPr>
        <w:rFonts w:ascii="Symbol" w:hAnsi="Symbol" w:cs="Symbol" w:hint="default"/>
        <w:b w:val="0"/>
        <w:bCs w:val="0"/>
        <w:i w:val="0"/>
        <w:iCs w:val="0"/>
        <w:strike w:val="0"/>
        <w:color w:val="auto"/>
        <w:sz w:val="20"/>
        <w:szCs w:val="20"/>
        <w:u w:val="none"/>
      </w:rPr>
    </w:lvl>
    <w:lvl w:ilvl="8">
      <w:start w:val="1"/>
      <w:numFmt w:val="bullet"/>
      <w:lvlText w:val=""/>
      <w:lvlJc w:val="left"/>
      <w:pPr>
        <w:ind w:left="3087" w:hanging="284"/>
      </w:pPr>
      <w:rPr>
        <w:rFonts w:ascii="Symbol" w:hAnsi="Symbol" w:cs="Symbol" w:hint="default"/>
        <w:b w:val="0"/>
        <w:bCs w:val="0"/>
        <w:i w:val="0"/>
        <w:iCs w:val="0"/>
        <w:strike w:val="0"/>
        <w:color w:val="auto"/>
        <w:sz w:val="20"/>
        <w:szCs w:val="20"/>
        <w:u w:val="none"/>
      </w:rPr>
    </w:lvl>
  </w:abstractNum>
  <w:abstractNum w:abstractNumId="31" w15:restartNumberingAfterBreak="0">
    <w:nsid w:val="65900A3D"/>
    <w:multiLevelType w:val="multilevel"/>
    <w:tmpl w:val="F99694FC"/>
    <w:lvl w:ilvl="0">
      <w:start w:val="1"/>
      <w:numFmt w:val="bullet"/>
      <w:lvlText w:val=""/>
      <w:lvlJc w:val="left"/>
      <w:pPr>
        <w:ind w:left="283" w:hanging="283"/>
      </w:pPr>
      <w:rPr>
        <w:rFonts w:ascii="Wingdings" w:hAnsi="Wingdings" w:hint="default"/>
        <w:b w:val="0"/>
        <w:bCs w:val="0"/>
        <w:i w:val="0"/>
        <w:iCs w:val="0"/>
        <w:strike w:val="0"/>
        <w:color w:val="auto"/>
        <w:sz w:val="20"/>
        <w:szCs w:val="20"/>
        <w:u w:val="none"/>
      </w:rPr>
    </w:lvl>
    <w:lvl w:ilvl="1">
      <w:start w:val="1"/>
      <w:numFmt w:val="bullet"/>
      <w:lvlText w:val=""/>
      <w:lvlJc w:val="left"/>
      <w:pPr>
        <w:ind w:left="567" w:hanging="284"/>
      </w:pPr>
      <w:rPr>
        <w:rFonts w:ascii="Symbol" w:hAnsi="Symbol" w:cs="Symbol" w:hint="default"/>
        <w:b w:val="0"/>
        <w:bCs w:val="0"/>
        <w:i w:val="0"/>
        <w:iCs w:val="0"/>
        <w:strike w:val="0"/>
        <w:color w:val="auto"/>
        <w:sz w:val="20"/>
        <w:szCs w:val="20"/>
        <w:u w:val="none"/>
      </w:rPr>
    </w:lvl>
    <w:lvl w:ilvl="2">
      <w:start w:val="1"/>
      <w:numFmt w:val="bullet"/>
      <w:lvlText w:val=""/>
      <w:lvlJc w:val="left"/>
      <w:pPr>
        <w:ind w:left="927" w:hanging="284"/>
      </w:pPr>
      <w:rPr>
        <w:rFonts w:ascii="Symbol" w:hAnsi="Symbol" w:cs="Symbol" w:hint="default"/>
        <w:b w:val="0"/>
        <w:bCs w:val="0"/>
        <w:i w:val="0"/>
        <w:iCs w:val="0"/>
        <w:strike w:val="0"/>
        <w:color w:val="auto"/>
        <w:sz w:val="20"/>
        <w:szCs w:val="20"/>
        <w:u w:val="none"/>
      </w:rPr>
    </w:lvl>
    <w:lvl w:ilvl="3">
      <w:start w:val="1"/>
      <w:numFmt w:val="bullet"/>
      <w:lvlText w:val=""/>
      <w:lvlJc w:val="left"/>
      <w:pPr>
        <w:ind w:left="1287" w:hanging="284"/>
      </w:pPr>
      <w:rPr>
        <w:rFonts w:ascii="Symbol" w:hAnsi="Symbol" w:cs="Symbol" w:hint="default"/>
        <w:b w:val="0"/>
        <w:bCs w:val="0"/>
        <w:i w:val="0"/>
        <w:iCs w:val="0"/>
        <w:strike w:val="0"/>
        <w:color w:val="auto"/>
        <w:sz w:val="20"/>
        <w:szCs w:val="20"/>
        <w:u w:val="none"/>
      </w:rPr>
    </w:lvl>
    <w:lvl w:ilvl="4">
      <w:start w:val="1"/>
      <w:numFmt w:val="bullet"/>
      <w:lvlText w:val=""/>
      <w:lvlJc w:val="left"/>
      <w:pPr>
        <w:ind w:left="1647" w:hanging="284"/>
      </w:pPr>
      <w:rPr>
        <w:rFonts w:ascii="Symbol" w:hAnsi="Symbol" w:cs="Symbol" w:hint="default"/>
        <w:b w:val="0"/>
        <w:bCs w:val="0"/>
        <w:i w:val="0"/>
        <w:iCs w:val="0"/>
        <w:strike w:val="0"/>
        <w:color w:val="auto"/>
        <w:sz w:val="20"/>
        <w:szCs w:val="20"/>
        <w:u w:val="none"/>
      </w:rPr>
    </w:lvl>
    <w:lvl w:ilvl="5">
      <w:start w:val="1"/>
      <w:numFmt w:val="bullet"/>
      <w:lvlText w:val=""/>
      <w:lvlJc w:val="left"/>
      <w:pPr>
        <w:ind w:left="2007" w:hanging="284"/>
      </w:pPr>
      <w:rPr>
        <w:rFonts w:ascii="Symbol" w:hAnsi="Symbol" w:cs="Symbol" w:hint="default"/>
        <w:b w:val="0"/>
        <w:bCs w:val="0"/>
        <w:i w:val="0"/>
        <w:iCs w:val="0"/>
        <w:strike w:val="0"/>
        <w:color w:val="auto"/>
        <w:sz w:val="20"/>
        <w:szCs w:val="20"/>
        <w:u w:val="none"/>
      </w:rPr>
    </w:lvl>
    <w:lvl w:ilvl="6">
      <w:start w:val="1"/>
      <w:numFmt w:val="bullet"/>
      <w:lvlText w:val=""/>
      <w:lvlJc w:val="left"/>
      <w:pPr>
        <w:ind w:left="2367" w:hanging="284"/>
      </w:pPr>
      <w:rPr>
        <w:rFonts w:ascii="Symbol" w:hAnsi="Symbol" w:cs="Symbol" w:hint="default"/>
        <w:b w:val="0"/>
        <w:bCs w:val="0"/>
        <w:i w:val="0"/>
        <w:iCs w:val="0"/>
        <w:strike w:val="0"/>
        <w:color w:val="auto"/>
        <w:sz w:val="20"/>
        <w:szCs w:val="20"/>
        <w:u w:val="none"/>
      </w:rPr>
    </w:lvl>
    <w:lvl w:ilvl="7">
      <w:start w:val="1"/>
      <w:numFmt w:val="bullet"/>
      <w:lvlText w:val=""/>
      <w:lvlJc w:val="left"/>
      <w:pPr>
        <w:ind w:left="2727" w:hanging="284"/>
      </w:pPr>
      <w:rPr>
        <w:rFonts w:ascii="Symbol" w:hAnsi="Symbol" w:cs="Symbol" w:hint="default"/>
        <w:b w:val="0"/>
        <w:bCs w:val="0"/>
        <w:i w:val="0"/>
        <w:iCs w:val="0"/>
        <w:strike w:val="0"/>
        <w:color w:val="auto"/>
        <w:sz w:val="20"/>
        <w:szCs w:val="20"/>
        <w:u w:val="none"/>
      </w:rPr>
    </w:lvl>
    <w:lvl w:ilvl="8">
      <w:start w:val="1"/>
      <w:numFmt w:val="bullet"/>
      <w:lvlText w:val=""/>
      <w:lvlJc w:val="left"/>
      <w:pPr>
        <w:ind w:left="3087" w:hanging="284"/>
      </w:pPr>
      <w:rPr>
        <w:rFonts w:ascii="Symbol" w:hAnsi="Symbol" w:cs="Symbol" w:hint="default"/>
        <w:b w:val="0"/>
        <w:bCs w:val="0"/>
        <w:i w:val="0"/>
        <w:iCs w:val="0"/>
        <w:strike w:val="0"/>
        <w:color w:val="auto"/>
        <w:sz w:val="20"/>
        <w:szCs w:val="20"/>
        <w:u w:val="none"/>
      </w:rPr>
    </w:lvl>
  </w:abstractNum>
  <w:abstractNum w:abstractNumId="32" w15:restartNumberingAfterBreak="0">
    <w:nsid w:val="6987301E"/>
    <w:multiLevelType w:val="hybridMultilevel"/>
    <w:tmpl w:val="64F0B4DA"/>
    <w:lvl w:ilvl="0" w:tplc="04070001">
      <w:start w:val="1"/>
      <w:numFmt w:val="bullet"/>
      <w:lvlText w:val=""/>
      <w:lvlJc w:val="left"/>
      <w:pPr>
        <w:ind w:left="720" w:hanging="360"/>
      </w:pPr>
      <w:rPr>
        <w:rFonts w:ascii="Symbol" w:hAnsi="Symbol" w:hint="default"/>
      </w:rPr>
    </w:lvl>
    <w:lvl w:ilvl="1" w:tplc="B0FE708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10"/>
  </w:num>
  <w:num w:numId="6">
    <w:abstractNumId w:val="15"/>
  </w:num>
  <w:num w:numId="7">
    <w:abstractNumId w:val="14"/>
  </w:num>
  <w:num w:numId="8">
    <w:abstractNumId w:val="8"/>
  </w:num>
  <w:num w:numId="9">
    <w:abstractNumId w:val="21"/>
  </w:num>
  <w:num w:numId="10">
    <w:abstractNumId w:val="6"/>
  </w:num>
  <w:num w:numId="11">
    <w:abstractNumId w:val="22"/>
  </w:num>
  <w:num w:numId="12">
    <w:abstractNumId w:val="32"/>
  </w:num>
  <w:num w:numId="13">
    <w:abstractNumId w:val="29"/>
  </w:num>
  <w:num w:numId="14">
    <w:abstractNumId w:val="27"/>
  </w:num>
  <w:num w:numId="15">
    <w:abstractNumId w:val="19"/>
  </w:num>
  <w:num w:numId="16">
    <w:abstractNumId w:val="3"/>
  </w:num>
  <w:num w:numId="17">
    <w:abstractNumId w:val="4"/>
  </w:num>
  <w:num w:numId="18">
    <w:abstractNumId w:val="5"/>
  </w:num>
  <w:num w:numId="19">
    <w:abstractNumId w:val="7"/>
  </w:num>
  <w:num w:numId="20">
    <w:abstractNumId w:val="6"/>
    <w:lvlOverride w:ilvl="0">
      <w:lvl w:ilvl="0">
        <w:start w:val="1"/>
        <w:numFmt w:val="decimal"/>
        <w:lvlText w:val="%1."/>
        <w:lvlJc w:val="left"/>
        <w:pPr>
          <w:ind w:left="567" w:hanging="567"/>
        </w:pPr>
        <w:rPr>
          <w:rFonts w:ascii="Arial" w:hAnsi="Arial" w:cs="Arial"/>
          <w:b/>
          <w:bCs/>
          <w:i w:val="0"/>
          <w:iCs w:val="0"/>
          <w:strike w:val="0"/>
          <w:color w:val="auto"/>
          <w:sz w:val="24"/>
          <w:szCs w:val="24"/>
          <w:u w:val="none"/>
        </w:rPr>
      </w:lvl>
    </w:lvlOverride>
    <w:lvlOverride w:ilvl="1">
      <w:lvl w:ilvl="1">
        <w:start w:val="1"/>
        <w:numFmt w:val="decimal"/>
        <w:lvlText w:val="%1.%2."/>
        <w:lvlJc w:val="left"/>
        <w:pPr>
          <w:ind w:left="927" w:hanging="567"/>
        </w:pPr>
        <w:rPr>
          <w:rFonts w:ascii="Arial" w:hAnsi="Arial" w:cs="Arial"/>
          <w:b/>
          <w:bCs/>
          <w:i w:val="0"/>
          <w:iCs w:val="0"/>
          <w:strike w:val="0"/>
          <w:color w:val="auto"/>
          <w:sz w:val="24"/>
          <w:szCs w:val="24"/>
          <w:u w:val="none"/>
        </w:rPr>
      </w:lvl>
    </w:lvlOverride>
    <w:lvlOverride w:ilvl="2">
      <w:lvl w:ilvl="2">
        <w:start w:val="1"/>
        <w:numFmt w:val="decimal"/>
        <w:lvlText w:val="%1.%2.%3."/>
        <w:lvlJc w:val="left"/>
        <w:pPr>
          <w:ind w:left="1287" w:hanging="567"/>
        </w:pPr>
        <w:rPr>
          <w:rFonts w:ascii="Arial" w:hAnsi="Arial" w:cs="Arial"/>
          <w:b/>
          <w:bCs/>
          <w:i w:val="0"/>
          <w:iCs w:val="0"/>
          <w:strike w:val="0"/>
          <w:color w:val="auto"/>
          <w:sz w:val="24"/>
          <w:szCs w:val="24"/>
          <w:u w:val="none"/>
        </w:rPr>
      </w:lvl>
    </w:lvlOverride>
    <w:lvlOverride w:ilvl="3">
      <w:lvl w:ilvl="3">
        <w:start w:val="1"/>
        <w:numFmt w:val="decimal"/>
        <w:lvlText w:val="%1.%2.%3.%4."/>
        <w:lvlJc w:val="left"/>
        <w:pPr>
          <w:ind w:left="1647" w:hanging="567"/>
        </w:pPr>
        <w:rPr>
          <w:rFonts w:ascii="Arial" w:hAnsi="Arial" w:cs="Arial"/>
          <w:b/>
          <w:bCs/>
          <w:i w:val="0"/>
          <w:iCs w:val="0"/>
          <w:strike w:val="0"/>
          <w:color w:val="auto"/>
          <w:sz w:val="24"/>
          <w:szCs w:val="24"/>
          <w:u w:val="none"/>
        </w:rPr>
      </w:lvl>
    </w:lvlOverride>
    <w:lvlOverride w:ilvl="4">
      <w:lvl w:ilvl="4">
        <w:start w:val="1"/>
        <w:numFmt w:val="decimal"/>
        <w:lvlText w:val="%1.%2.%3.%4.%5."/>
        <w:lvlJc w:val="left"/>
        <w:pPr>
          <w:ind w:left="2007" w:hanging="567"/>
        </w:pPr>
        <w:rPr>
          <w:rFonts w:ascii="Arial" w:hAnsi="Arial" w:cs="Arial"/>
          <w:b/>
          <w:bCs/>
          <w:i w:val="0"/>
          <w:iCs w:val="0"/>
          <w:strike w:val="0"/>
          <w:color w:val="auto"/>
          <w:sz w:val="24"/>
          <w:szCs w:val="24"/>
          <w:u w:val="none"/>
        </w:rPr>
      </w:lvl>
    </w:lvlOverride>
    <w:lvlOverride w:ilvl="5">
      <w:lvl w:ilvl="5">
        <w:start w:val="1"/>
        <w:numFmt w:val="decimal"/>
        <w:lvlText w:val="%1.%2.%3.%4.%5.%6."/>
        <w:lvlJc w:val="left"/>
        <w:pPr>
          <w:ind w:left="2367" w:hanging="567"/>
        </w:pPr>
        <w:rPr>
          <w:rFonts w:ascii="Arial" w:hAnsi="Arial" w:cs="Arial"/>
          <w:b/>
          <w:bCs/>
          <w:i w:val="0"/>
          <w:iCs w:val="0"/>
          <w:strike w:val="0"/>
          <w:color w:val="auto"/>
          <w:sz w:val="24"/>
          <w:szCs w:val="24"/>
          <w:u w:val="none"/>
        </w:rPr>
      </w:lvl>
    </w:lvlOverride>
    <w:lvlOverride w:ilvl="6">
      <w:lvl w:ilvl="6">
        <w:start w:val="1"/>
        <w:numFmt w:val="decimal"/>
        <w:lvlText w:val="%1.%2.%3.%4.%5.%6.%7."/>
        <w:lvlJc w:val="left"/>
        <w:pPr>
          <w:ind w:left="2727" w:hanging="567"/>
        </w:pPr>
        <w:rPr>
          <w:rFonts w:ascii="Arial" w:hAnsi="Arial" w:cs="Arial"/>
          <w:b/>
          <w:bCs/>
          <w:i w:val="0"/>
          <w:iCs w:val="0"/>
          <w:strike w:val="0"/>
          <w:color w:val="auto"/>
          <w:sz w:val="24"/>
          <w:szCs w:val="24"/>
          <w:u w:val="none"/>
        </w:rPr>
      </w:lvl>
    </w:lvlOverride>
    <w:lvlOverride w:ilvl="7">
      <w:lvl w:ilvl="7">
        <w:start w:val="1"/>
        <w:numFmt w:val="decimal"/>
        <w:lvlText w:val="%1.%2.%3.%4.%5.%6.%7.%8."/>
        <w:lvlJc w:val="left"/>
        <w:pPr>
          <w:ind w:left="3087" w:hanging="567"/>
        </w:pPr>
        <w:rPr>
          <w:rFonts w:ascii="Arial" w:hAnsi="Arial" w:cs="Arial"/>
          <w:b/>
          <w:bCs/>
          <w:i w:val="0"/>
          <w:iCs w:val="0"/>
          <w:strike w:val="0"/>
          <w:color w:val="auto"/>
          <w:sz w:val="24"/>
          <w:szCs w:val="24"/>
          <w:u w:val="none"/>
        </w:rPr>
      </w:lvl>
    </w:lvlOverride>
    <w:lvlOverride w:ilvl="8">
      <w:lvl w:ilvl="8">
        <w:start w:val="1"/>
        <w:numFmt w:val="decimal"/>
        <w:lvlText w:val="%1.%2.%3.%4.%5.%6.%7.%8.%9."/>
        <w:lvlJc w:val="left"/>
        <w:pPr>
          <w:ind w:left="3447" w:hanging="567"/>
        </w:pPr>
        <w:rPr>
          <w:rFonts w:ascii="Arial" w:hAnsi="Arial" w:cs="Arial"/>
          <w:b/>
          <w:bCs/>
          <w:i w:val="0"/>
          <w:iCs w:val="0"/>
          <w:strike w:val="0"/>
          <w:color w:val="auto"/>
          <w:sz w:val="24"/>
          <w:szCs w:val="24"/>
          <w:u w:val="none"/>
        </w:rPr>
      </w:lvl>
    </w:lvlOverride>
  </w:num>
  <w:num w:numId="21">
    <w:abstractNumId w:val="6"/>
    <w:lvlOverride w:ilvl="0">
      <w:lvl w:ilvl="0">
        <w:start w:val="1"/>
        <w:numFmt w:val="decimal"/>
        <w:lvlText w:val="%1."/>
        <w:lvlJc w:val="left"/>
        <w:pPr>
          <w:ind w:left="567" w:hanging="567"/>
        </w:pPr>
        <w:rPr>
          <w:rFonts w:ascii="Arial" w:hAnsi="Arial" w:cs="Arial"/>
          <w:b/>
          <w:bCs/>
          <w:i w:val="0"/>
          <w:iCs w:val="0"/>
          <w:strike w:val="0"/>
          <w:color w:val="auto"/>
          <w:sz w:val="24"/>
          <w:szCs w:val="24"/>
          <w:u w:val="none"/>
        </w:rPr>
      </w:lvl>
    </w:lvlOverride>
    <w:lvlOverride w:ilvl="1">
      <w:lvl w:ilvl="1">
        <w:start w:val="1"/>
        <w:numFmt w:val="decimal"/>
        <w:lvlText w:val="%1.%2."/>
        <w:lvlJc w:val="left"/>
        <w:pPr>
          <w:ind w:left="927" w:hanging="567"/>
        </w:pPr>
        <w:rPr>
          <w:rFonts w:ascii="Arial" w:hAnsi="Arial" w:cs="Arial"/>
          <w:b/>
          <w:bCs/>
          <w:i w:val="0"/>
          <w:iCs w:val="0"/>
          <w:strike w:val="0"/>
          <w:color w:val="auto"/>
          <w:sz w:val="24"/>
          <w:szCs w:val="24"/>
          <w:u w:val="none"/>
        </w:rPr>
      </w:lvl>
    </w:lvlOverride>
    <w:lvlOverride w:ilvl="2">
      <w:lvl w:ilvl="2">
        <w:start w:val="1"/>
        <w:numFmt w:val="decimal"/>
        <w:lvlText w:val="%1.%2.%3."/>
        <w:lvlJc w:val="left"/>
        <w:pPr>
          <w:ind w:left="1287" w:hanging="567"/>
        </w:pPr>
        <w:rPr>
          <w:rFonts w:ascii="Arial" w:hAnsi="Arial" w:cs="Arial"/>
          <w:b/>
          <w:bCs/>
          <w:i w:val="0"/>
          <w:iCs w:val="0"/>
          <w:strike w:val="0"/>
          <w:color w:val="auto"/>
          <w:sz w:val="24"/>
          <w:szCs w:val="24"/>
          <w:u w:val="none"/>
        </w:rPr>
      </w:lvl>
    </w:lvlOverride>
    <w:lvlOverride w:ilvl="3">
      <w:lvl w:ilvl="3">
        <w:start w:val="1"/>
        <w:numFmt w:val="decimal"/>
        <w:lvlText w:val="%1.%2.%3.%4."/>
        <w:lvlJc w:val="left"/>
        <w:pPr>
          <w:ind w:left="1647" w:hanging="567"/>
        </w:pPr>
        <w:rPr>
          <w:rFonts w:ascii="Arial" w:hAnsi="Arial" w:cs="Arial"/>
          <w:b/>
          <w:bCs/>
          <w:i w:val="0"/>
          <w:iCs w:val="0"/>
          <w:strike w:val="0"/>
          <w:color w:val="auto"/>
          <w:sz w:val="24"/>
          <w:szCs w:val="24"/>
          <w:u w:val="none"/>
        </w:rPr>
      </w:lvl>
    </w:lvlOverride>
    <w:lvlOverride w:ilvl="4">
      <w:lvl w:ilvl="4">
        <w:start w:val="1"/>
        <w:numFmt w:val="decimal"/>
        <w:lvlText w:val="%1.%2.%3.%4.%5."/>
        <w:lvlJc w:val="left"/>
        <w:pPr>
          <w:ind w:left="2007" w:hanging="567"/>
        </w:pPr>
        <w:rPr>
          <w:rFonts w:ascii="Arial" w:hAnsi="Arial" w:cs="Arial"/>
          <w:b/>
          <w:bCs/>
          <w:i w:val="0"/>
          <w:iCs w:val="0"/>
          <w:strike w:val="0"/>
          <w:color w:val="auto"/>
          <w:sz w:val="24"/>
          <w:szCs w:val="24"/>
          <w:u w:val="none"/>
        </w:rPr>
      </w:lvl>
    </w:lvlOverride>
    <w:lvlOverride w:ilvl="5">
      <w:lvl w:ilvl="5">
        <w:start w:val="1"/>
        <w:numFmt w:val="decimal"/>
        <w:lvlText w:val="%1.%2.%3.%4.%5.%6."/>
        <w:lvlJc w:val="left"/>
        <w:pPr>
          <w:ind w:left="2367" w:hanging="567"/>
        </w:pPr>
        <w:rPr>
          <w:rFonts w:ascii="Arial" w:hAnsi="Arial" w:cs="Arial"/>
          <w:b/>
          <w:bCs/>
          <w:i w:val="0"/>
          <w:iCs w:val="0"/>
          <w:strike w:val="0"/>
          <w:color w:val="auto"/>
          <w:sz w:val="24"/>
          <w:szCs w:val="24"/>
          <w:u w:val="none"/>
        </w:rPr>
      </w:lvl>
    </w:lvlOverride>
    <w:lvlOverride w:ilvl="6">
      <w:lvl w:ilvl="6">
        <w:start w:val="1"/>
        <w:numFmt w:val="decimal"/>
        <w:lvlText w:val="%1.%2.%3.%4.%5.%6.%7."/>
        <w:lvlJc w:val="left"/>
        <w:pPr>
          <w:ind w:left="2727" w:hanging="567"/>
        </w:pPr>
        <w:rPr>
          <w:rFonts w:ascii="Arial" w:hAnsi="Arial" w:cs="Arial"/>
          <w:b/>
          <w:bCs/>
          <w:i w:val="0"/>
          <w:iCs w:val="0"/>
          <w:strike w:val="0"/>
          <w:color w:val="auto"/>
          <w:sz w:val="24"/>
          <w:szCs w:val="24"/>
          <w:u w:val="none"/>
        </w:rPr>
      </w:lvl>
    </w:lvlOverride>
    <w:lvlOverride w:ilvl="7">
      <w:lvl w:ilvl="7">
        <w:start w:val="1"/>
        <w:numFmt w:val="decimal"/>
        <w:lvlText w:val="%1.%2.%3.%4.%5.%6.%7.%8."/>
        <w:lvlJc w:val="left"/>
        <w:pPr>
          <w:ind w:left="3087" w:hanging="567"/>
        </w:pPr>
        <w:rPr>
          <w:rFonts w:ascii="Arial" w:hAnsi="Arial" w:cs="Arial"/>
          <w:b/>
          <w:bCs/>
          <w:i w:val="0"/>
          <w:iCs w:val="0"/>
          <w:strike w:val="0"/>
          <w:color w:val="auto"/>
          <w:sz w:val="24"/>
          <w:szCs w:val="24"/>
          <w:u w:val="none"/>
        </w:rPr>
      </w:lvl>
    </w:lvlOverride>
    <w:lvlOverride w:ilvl="8">
      <w:lvl w:ilvl="8">
        <w:start w:val="1"/>
        <w:numFmt w:val="decimal"/>
        <w:lvlText w:val="%1.%2.%3.%4.%5.%6.%7.%8.%9."/>
        <w:lvlJc w:val="left"/>
        <w:pPr>
          <w:ind w:left="3447" w:hanging="567"/>
        </w:pPr>
        <w:rPr>
          <w:rFonts w:ascii="Arial" w:hAnsi="Arial" w:cs="Arial"/>
          <w:b/>
          <w:bCs/>
          <w:i w:val="0"/>
          <w:iCs w:val="0"/>
          <w:strike w:val="0"/>
          <w:color w:val="auto"/>
          <w:sz w:val="24"/>
          <w:szCs w:val="24"/>
          <w:u w:val="none"/>
        </w:rPr>
      </w:lvl>
    </w:lvlOverride>
  </w:num>
  <w:num w:numId="22">
    <w:abstractNumId w:val="11"/>
  </w:num>
  <w:num w:numId="23">
    <w:abstractNumId w:val="17"/>
  </w:num>
  <w:num w:numId="24">
    <w:abstractNumId w:val="13"/>
  </w:num>
  <w:num w:numId="25">
    <w:abstractNumId w:val="25"/>
  </w:num>
  <w:num w:numId="26">
    <w:abstractNumId w:val="20"/>
  </w:num>
  <w:num w:numId="27">
    <w:abstractNumId w:val="23"/>
  </w:num>
  <w:num w:numId="28">
    <w:abstractNumId w:val="26"/>
  </w:num>
  <w:num w:numId="29">
    <w:abstractNumId w:val="12"/>
  </w:num>
  <w:num w:numId="30">
    <w:abstractNumId w:val="28"/>
  </w:num>
  <w:num w:numId="31">
    <w:abstractNumId w:val="18"/>
  </w:num>
  <w:num w:numId="32">
    <w:abstractNumId w:val="30"/>
  </w:num>
  <w:num w:numId="33">
    <w:abstractNumId w:val="31"/>
  </w:num>
  <w:num w:numId="34">
    <w:abstractNumId w:val="16"/>
  </w:num>
  <w:num w:numId="35">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6"/>
  <w:displayHorizontalDrawingGridEvery w:val="2"/>
  <w:characterSpacingControl w:val="doNotCompress"/>
  <w:hdrShapeDefaults>
    <o:shapedefaults v:ext="edit" spidmax="2049" fill="f" fillcolor="white" strokecolor="red">
      <v:fill color="white" on="f"/>
      <v:stroke color="red"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C5"/>
    <w:rsid w:val="0000615B"/>
    <w:rsid w:val="000124A6"/>
    <w:rsid w:val="00024F26"/>
    <w:rsid w:val="00027A91"/>
    <w:rsid w:val="0003026A"/>
    <w:rsid w:val="00040C10"/>
    <w:rsid w:val="000410CE"/>
    <w:rsid w:val="00043FAF"/>
    <w:rsid w:val="000A5446"/>
    <w:rsid w:val="000A6B2D"/>
    <w:rsid w:val="000B353C"/>
    <w:rsid w:val="000B636E"/>
    <w:rsid w:val="000D1053"/>
    <w:rsid w:val="000E37E9"/>
    <w:rsid w:val="000E476E"/>
    <w:rsid w:val="000F30F0"/>
    <w:rsid w:val="000F6799"/>
    <w:rsid w:val="00104F95"/>
    <w:rsid w:val="00111182"/>
    <w:rsid w:val="001125F2"/>
    <w:rsid w:val="00114B32"/>
    <w:rsid w:val="001235CF"/>
    <w:rsid w:val="00132931"/>
    <w:rsid w:val="0015446C"/>
    <w:rsid w:val="00157BAB"/>
    <w:rsid w:val="00195F1F"/>
    <w:rsid w:val="00195FDB"/>
    <w:rsid w:val="00197A33"/>
    <w:rsid w:val="001A6EAA"/>
    <w:rsid w:val="001B3B9B"/>
    <w:rsid w:val="001B6F76"/>
    <w:rsid w:val="001B71B0"/>
    <w:rsid w:val="001C0894"/>
    <w:rsid w:val="001E3399"/>
    <w:rsid w:val="00210BB2"/>
    <w:rsid w:val="00223BE4"/>
    <w:rsid w:val="002262EA"/>
    <w:rsid w:val="00234910"/>
    <w:rsid w:val="0024124B"/>
    <w:rsid w:val="00242C97"/>
    <w:rsid w:val="00247250"/>
    <w:rsid w:val="00251ED1"/>
    <w:rsid w:val="002814EB"/>
    <w:rsid w:val="00285D02"/>
    <w:rsid w:val="00291448"/>
    <w:rsid w:val="002C084D"/>
    <w:rsid w:val="002D10CE"/>
    <w:rsid w:val="002E4603"/>
    <w:rsid w:val="002F6E6A"/>
    <w:rsid w:val="00300993"/>
    <w:rsid w:val="00306B56"/>
    <w:rsid w:val="00306F9F"/>
    <w:rsid w:val="0031036C"/>
    <w:rsid w:val="00314935"/>
    <w:rsid w:val="00324B74"/>
    <w:rsid w:val="00327F07"/>
    <w:rsid w:val="0033251E"/>
    <w:rsid w:val="00333082"/>
    <w:rsid w:val="00345174"/>
    <w:rsid w:val="00345605"/>
    <w:rsid w:val="0036104C"/>
    <w:rsid w:val="00361C53"/>
    <w:rsid w:val="00365F3F"/>
    <w:rsid w:val="00383109"/>
    <w:rsid w:val="00396CDF"/>
    <w:rsid w:val="003A3074"/>
    <w:rsid w:val="003A552C"/>
    <w:rsid w:val="003B29D1"/>
    <w:rsid w:val="003B52D8"/>
    <w:rsid w:val="003D019A"/>
    <w:rsid w:val="003D64DB"/>
    <w:rsid w:val="003E17FF"/>
    <w:rsid w:val="003E3E32"/>
    <w:rsid w:val="003E6984"/>
    <w:rsid w:val="003E72D7"/>
    <w:rsid w:val="003F6C2F"/>
    <w:rsid w:val="003F6FEF"/>
    <w:rsid w:val="00403C05"/>
    <w:rsid w:val="00415947"/>
    <w:rsid w:val="00430C15"/>
    <w:rsid w:val="0043240A"/>
    <w:rsid w:val="00442B72"/>
    <w:rsid w:val="004469D8"/>
    <w:rsid w:val="00462604"/>
    <w:rsid w:val="00475691"/>
    <w:rsid w:val="004772DE"/>
    <w:rsid w:val="004969D4"/>
    <w:rsid w:val="00496A7D"/>
    <w:rsid w:val="004D3E7B"/>
    <w:rsid w:val="004D4BE0"/>
    <w:rsid w:val="00503910"/>
    <w:rsid w:val="00504B07"/>
    <w:rsid w:val="00507555"/>
    <w:rsid w:val="0051265B"/>
    <w:rsid w:val="00514D63"/>
    <w:rsid w:val="005226FE"/>
    <w:rsid w:val="0052296D"/>
    <w:rsid w:val="00525227"/>
    <w:rsid w:val="005561ED"/>
    <w:rsid w:val="00556BDD"/>
    <w:rsid w:val="0055780D"/>
    <w:rsid w:val="0056544F"/>
    <w:rsid w:val="00584D83"/>
    <w:rsid w:val="005979C2"/>
    <w:rsid w:val="005A6250"/>
    <w:rsid w:val="005A7BB3"/>
    <w:rsid w:val="005C2DA9"/>
    <w:rsid w:val="005D3FC9"/>
    <w:rsid w:val="005D55BF"/>
    <w:rsid w:val="00600BB3"/>
    <w:rsid w:val="00603AC7"/>
    <w:rsid w:val="006068C5"/>
    <w:rsid w:val="00613DD2"/>
    <w:rsid w:val="00621793"/>
    <w:rsid w:val="00635328"/>
    <w:rsid w:val="0065182C"/>
    <w:rsid w:val="006526D7"/>
    <w:rsid w:val="00660058"/>
    <w:rsid w:val="006803E1"/>
    <w:rsid w:val="00685174"/>
    <w:rsid w:val="00696A60"/>
    <w:rsid w:val="006C00BC"/>
    <w:rsid w:val="006D05B8"/>
    <w:rsid w:val="006D1683"/>
    <w:rsid w:val="006E7644"/>
    <w:rsid w:val="006F5FC5"/>
    <w:rsid w:val="006F72E9"/>
    <w:rsid w:val="006F7984"/>
    <w:rsid w:val="007068F6"/>
    <w:rsid w:val="00715EB1"/>
    <w:rsid w:val="00720C4C"/>
    <w:rsid w:val="00736FB0"/>
    <w:rsid w:val="00743223"/>
    <w:rsid w:val="0075274D"/>
    <w:rsid w:val="007566E0"/>
    <w:rsid w:val="00763BC9"/>
    <w:rsid w:val="007838D8"/>
    <w:rsid w:val="007915EB"/>
    <w:rsid w:val="007938AC"/>
    <w:rsid w:val="0079547D"/>
    <w:rsid w:val="00796CEA"/>
    <w:rsid w:val="007C56FF"/>
    <w:rsid w:val="007C7781"/>
    <w:rsid w:val="007D28FF"/>
    <w:rsid w:val="007F5AC2"/>
    <w:rsid w:val="00801542"/>
    <w:rsid w:val="008162D7"/>
    <w:rsid w:val="00825EB9"/>
    <w:rsid w:val="00844066"/>
    <w:rsid w:val="00854263"/>
    <w:rsid w:val="0086329A"/>
    <w:rsid w:val="00863483"/>
    <w:rsid w:val="008702E0"/>
    <w:rsid w:val="00876496"/>
    <w:rsid w:val="00876793"/>
    <w:rsid w:val="00876DCE"/>
    <w:rsid w:val="00887CA6"/>
    <w:rsid w:val="008B14A2"/>
    <w:rsid w:val="008D3C66"/>
    <w:rsid w:val="008D4FF2"/>
    <w:rsid w:val="008D595B"/>
    <w:rsid w:val="008E1398"/>
    <w:rsid w:val="008E52D6"/>
    <w:rsid w:val="008F0C38"/>
    <w:rsid w:val="008F31D1"/>
    <w:rsid w:val="009031B6"/>
    <w:rsid w:val="00905D1D"/>
    <w:rsid w:val="00911F3E"/>
    <w:rsid w:val="00915B7E"/>
    <w:rsid w:val="00917C72"/>
    <w:rsid w:val="0092769E"/>
    <w:rsid w:val="00934698"/>
    <w:rsid w:val="009411AA"/>
    <w:rsid w:val="00943177"/>
    <w:rsid w:val="00951D32"/>
    <w:rsid w:val="00981E7B"/>
    <w:rsid w:val="009B05EA"/>
    <w:rsid w:val="009B46A6"/>
    <w:rsid w:val="009B72E6"/>
    <w:rsid w:val="009C3DC1"/>
    <w:rsid w:val="009E7A4A"/>
    <w:rsid w:val="009F5B4B"/>
    <w:rsid w:val="00A137DB"/>
    <w:rsid w:val="00A13F07"/>
    <w:rsid w:val="00A144BE"/>
    <w:rsid w:val="00A21119"/>
    <w:rsid w:val="00A21472"/>
    <w:rsid w:val="00A2517C"/>
    <w:rsid w:val="00A859C5"/>
    <w:rsid w:val="00AA2E91"/>
    <w:rsid w:val="00AB1BF1"/>
    <w:rsid w:val="00AC4415"/>
    <w:rsid w:val="00AC73B2"/>
    <w:rsid w:val="00AD2251"/>
    <w:rsid w:val="00AF3869"/>
    <w:rsid w:val="00B0297E"/>
    <w:rsid w:val="00B03009"/>
    <w:rsid w:val="00B14F75"/>
    <w:rsid w:val="00B22716"/>
    <w:rsid w:val="00B22852"/>
    <w:rsid w:val="00B23161"/>
    <w:rsid w:val="00B34B56"/>
    <w:rsid w:val="00B46DEC"/>
    <w:rsid w:val="00B537B2"/>
    <w:rsid w:val="00B5484B"/>
    <w:rsid w:val="00B61402"/>
    <w:rsid w:val="00B61BD7"/>
    <w:rsid w:val="00B6468E"/>
    <w:rsid w:val="00B67286"/>
    <w:rsid w:val="00B7079E"/>
    <w:rsid w:val="00B8065F"/>
    <w:rsid w:val="00B827AA"/>
    <w:rsid w:val="00B83CFF"/>
    <w:rsid w:val="00B94018"/>
    <w:rsid w:val="00BC12BB"/>
    <w:rsid w:val="00BD54A0"/>
    <w:rsid w:val="00BE3B80"/>
    <w:rsid w:val="00BF57E9"/>
    <w:rsid w:val="00BF7655"/>
    <w:rsid w:val="00C02C81"/>
    <w:rsid w:val="00C236E5"/>
    <w:rsid w:val="00C24049"/>
    <w:rsid w:val="00C26320"/>
    <w:rsid w:val="00C40F86"/>
    <w:rsid w:val="00C45839"/>
    <w:rsid w:val="00C509E2"/>
    <w:rsid w:val="00C52AE7"/>
    <w:rsid w:val="00C67F9F"/>
    <w:rsid w:val="00C70847"/>
    <w:rsid w:val="00C71231"/>
    <w:rsid w:val="00C9737B"/>
    <w:rsid w:val="00CA5872"/>
    <w:rsid w:val="00CB188F"/>
    <w:rsid w:val="00CB3FD0"/>
    <w:rsid w:val="00CB4703"/>
    <w:rsid w:val="00CC43F5"/>
    <w:rsid w:val="00CD0760"/>
    <w:rsid w:val="00CD246E"/>
    <w:rsid w:val="00CD4EAF"/>
    <w:rsid w:val="00D07E8C"/>
    <w:rsid w:val="00D13CCE"/>
    <w:rsid w:val="00D21750"/>
    <w:rsid w:val="00D3228C"/>
    <w:rsid w:val="00D3589F"/>
    <w:rsid w:val="00D51240"/>
    <w:rsid w:val="00D528CB"/>
    <w:rsid w:val="00D5703E"/>
    <w:rsid w:val="00D74313"/>
    <w:rsid w:val="00D8202F"/>
    <w:rsid w:val="00D8302D"/>
    <w:rsid w:val="00D86C03"/>
    <w:rsid w:val="00D94D71"/>
    <w:rsid w:val="00D96FDB"/>
    <w:rsid w:val="00DD4525"/>
    <w:rsid w:val="00DE23BD"/>
    <w:rsid w:val="00DE3608"/>
    <w:rsid w:val="00DF3173"/>
    <w:rsid w:val="00DF349C"/>
    <w:rsid w:val="00E07C27"/>
    <w:rsid w:val="00E11097"/>
    <w:rsid w:val="00E11774"/>
    <w:rsid w:val="00E2274D"/>
    <w:rsid w:val="00E27EF6"/>
    <w:rsid w:val="00E400C5"/>
    <w:rsid w:val="00E438B5"/>
    <w:rsid w:val="00E6049F"/>
    <w:rsid w:val="00E639C6"/>
    <w:rsid w:val="00E81960"/>
    <w:rsid w:val="00EA03A7"/>
    <w:rsid w:val="00EA33DF"/>
    <w:rsid w:val="00EB7F1F"/>
    <w:rsid w:val="00EC329A"/>
    <w:rsid w:val="00EE0659"/>
    <w:rsid w:val="00EE46FA"/>
    <w:rsid w:val="00EF3088"/>
    <w:rsid w:val="00EF4ED3"/>
    <w:rsid w:val="00F01D40"/>
    <w:rsid w:val="00F04D43"/>
    <w:rsid w:val="00F13A62"/>
    <w:rsid w:val="00F14F25"/>
    <w:rsid w:val="00F17CA0"/>
    <w:rsid w:val="00F231EC"/>
    <w:rsid w:val="00F2496E"/>
    <w:rsid w:val="00F31017"/>
    <w:rsid w:val="00F314F7"/>
    <w:rsid w:val="00F36EA2"/>
    <w:rsid w:val="00F47DD9"/>
    <w:rsid w:val="00F628AF"/>
    <w:rsid w:val="00F66E5E"/>
    <w:rsid w:val="00F719E6"/>
    <w:rsid w:val="00F71FF2"/>
    <w:rsid w:val="00F82BC9"/>
    <w:rsid w:val="00F8763A"/>
    <w:rsid w:val="00F90D1A"/>
    <w:rsid w:val="00F92D4E"/>
    <w:rsid w:val="00FC1C30"/>
    <w:rsid w:val="00FD026E"/>
    <w:rsid w:val="00FD7711"/>
    <w:rsid w:val="00FE0F22"/>
    <w:rsid w:val="00FE18B4"/>
    <w:rsid w:val="00FF4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weight="2pt"/>
    </o:shapedefaults>
    <o:shapelayout v:ext="edit">
      <o:idmap v:ext="edit" data="1"/>
    </o:shapelayout>
  </w:shapeDefaults>
  <w:decimalSymbol w:val=","/>
  <w:listSeparator w:val=";"/>
  <w14:docId w14:val="6BE5487A"/>
  <w15:chartTrackingRefBased/>
  <w15:docId w15:val="{18ADB0AD-A981-4B3F-B873-D00C772C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_Standard"/>
    <w:qFormat/>
    <w:rsid w:val="00324B74"/>
    <w:pPr>
      <w:spacing w:line="360" w:lineRule="auto"/>
      <w:jc w:val="both"/>
    </w:pPr>
    <w:rPr>
      <w:rFonts w:ascii="Arial" w:hAnsi="Arial"/>
      <w:sz w:val="22"/>
      <w:szCs w:val="22"/>
    </w:rPr>
  </w:style>
  <w:style w:type="paragraph" w:styleId="berschrift1">
    <w:name w:val="heading 1"/>
    <w:aliases w:val="1 Überschrift"/>
    <w:basedOn w:val="Standard"/>
    <w:next w:val="Standard"/>
    <w:qFormat/>
    <w:rsid w:val="00915B7E"/>
    <w:pPr>
      <w:keepNext/>
      <w:numPr>
        <w:numId w:val="5"/>
      </w:numPr>
      <w:spacing w:before="240"/>
      <w:jc w:val="left"/>
      <w:outlineLvl w:val="0"/>
    </w:pPr>
    <w:rPr>
      <w:rFonts w:cs="Arial"/>
      <w:b/>
      <w:bCs/>
      <w:kern w:val="32"/>
      <w:sz w:val="26"/>
      <w:szCs w:val="32"/>
    </w:rPr>
  </w:style>
  <w:style w:type="paragraph" w:styleId="berschrift2">
    <w:name w:val="heading 2"/>
    <w:aliases w:val="2 Überschrift"/>
    <w:basedOn w:val="Standard"/>
    <w:next w:val="Standard"/>
    <w:qFormat/>
    <w:rsid w:val="00715EB1"/>
    <w:pPr>
      <w:keepNext/>
      <w:numPr>
        <w:ilvl w:val="1"/>
        <w:numId w:val="5"/>
      </w:numPr>
      <w:jc w:val="left"/>
      <w:outlineLvl w:val="1"/>
    </w:pPr>
    <w:rPr>
      <w:rFonts w:cs="Arial"/>
      <w:b/>
      <w:bCs/>
      <w:iCs/>
      <w:szCs w:val="28"/>
    </w:rPr>
  </w:style>
  <w:style w:type="paragraph" w:styleId="berschrift3">
    <w:name w:val="heading 3"/>
    <w:aliases w:val="3 Überschrift"/>
    <w:basedOn w:val="Standard"/>
    <w:next w:val="Standard"/>
    <w:qFormat/>
    <w:rsid w:val="00715EB1"/>
    <w:pPr>
      <w:keepNext/>
      <w:numPr>
        <w:ilvl w:val="2"/>
        <w:numId w:val="5"/>
      </w:numPr>
      <w:outlineLvl w:val="2"/>
    </w:pPr>
    <w:rPr>
      <w:rFonts w:cs="Arial"/>
      <w:b/>
      <w:bCs/>
      <w:szCs w:val="26"/>
    </w:rPr>
  </w:style>
  <w:style w:type="paragraph" w:styleId="berschrift4">
    <w:name w:val="heading 4"/>
    <w:aliases w:val="4 Überschrift"/>
    <w:basedOn w:val="Standard"/>
    <w:next w:val="Standard"/>
    <w:link w:val="berschrift4Zchn"/>
    <w:uiPriority w:val="9"/>
    <w:qFormat/>
    <w:rsid w:val="00915B7E"/>
    <w:pPr>
      <w:keepNext/>
      <w:keepLines/>
      <w:numPr>
        <w:ilvl w:val="3"/>
        <w:numId w:val="5"/>
      </w:numPr>
      <w:outlineLvl w:val="3"/>
    </w:pPr>
    <w:rPr>
      <w:rFonts w:eastAsiaTheme="majorEastAsia" w:cstheme="majorBidi"/>
      <w:b/>
      <w:bCs/>
      <w:iCs/>
    </w:rPr>
  </w:style>
  <w:style w:type="paragraph" w:styleId="berschrift5">
    <w:name w:val="heading 5"/>
    <w:aliases w:val="5 Überschrift"/>
    <w:basedOn w:val="Standard"/>
    <w:next w:val="Standard"/>
    <w:link w:val="berschrift5Zchn"/>
    <w:uiPriority w:val="9"/>
    <w:qFormat/>
    <w:rsid w:val="00915B7E"/>
    <w:pPr>
      <w:keepNext/>
      <w:keepLines/>
      <w:numPr>
        <w:ilvl w:val="4"/>
        <w:numId w:val="5"/>
      </w:numPr>
      <w:outlineLvl w:val="4"/>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aliases w:val="4 Überschrift Zchn"/>
    <w:basedOn w:val="Absatz-Standardschriftart"/>
    <w:link w:val="berschrift4"/>
    <w:uiPriority w:val="9"/>
    <w:rsid w:val="00324B74"/>
    <w:rPr>
      <w:rFonts w:ascii="Arial" w:eastAsiaTheme="majorEastAsia" w:hAnsi="Arial" w:cstheme="majorBidi"/>
      <w:b/>
      <w:bCs/>
      <w:iCs/>
      <w:sz w:val="22"/>
      <w:szCs w:val="22"/>
    </w:rPr>
  </w:style>
  <w:style w:type="character" w:customStyle="1" w:styleId="berschrift5Zchn">
    <w:name w:val="Überschrift 5 Zchn"/>
    <w:aliases w:val="5 Überschrift Zchn"/>
    <w:basedOn w:val="Absatz-Standardschriftart"/>
    <w:link w:val="berschrift5"/>
    <w:uiPriority w:val="9"/>
    <w:rsid w:val="00324B74"/>
    <w:rPr>
      <w:rFonts w:ascii="Arial" w:eastAsiaTheme="majorEastAsia" w:hAnsi="Arial" w:cstheme="majorBidi"/>
      <w:b/>
      <w:sz w:val="22"/>
      <w:szCs w:val="22"/>
    </w:rPr>
  </w:style>
  <w:style w:type="paragraph" w:styleId="Kopfzeile">
    <w:name w:val="header"/>
    <w:aliases w:val="Kopfzeile Tabelle"/>
    <w:basedOn w:val="Standard"/>
    <w:rsid w:val="005561ED"/>
    <w:pPr>
      <w:tabs>
        <w:tab w:val="center" w:pos="4536"/>
        <w:tab w:val="right" w:pos="9072"/>
      </w:tabs>
      <w:spacing w:after="120" w:line="240" w:lineRule="auto"/>
      <w:jc w:val="left"/>
    </w:pPr>
  </w:style>
  <w:style w:type="paragraph" w:styleId="Fuzeile">
    <w:name w:val="footer"/>
    <w:basedOn w:val="Standard"/>
    <w:rsid w:val="005561ED"/>
    <w:pPr>
      <w:tabs>
        <w:tab w:val="right" w:pos="9639"/>
      </w:tabs>
      <w:spacing w:line="240" w:lineRule="auto"/>
    </w:pPr>
    <w:rPr>
      <w:sz w:val="18"/>
    </w:rPr>
  </w:style>
  <w:style w:type="character" w:styleId="Seitenzahl">
    <w:name w:val="page number"/>
    <w:rsid w:val="00600BB3"/>
    <w:rPr>
      <w:rFonts w:ascii="Arial" w:hAnsi="Arial"/>
      <w:sz w:val="16"/>
    </w:rPr>
  </w:style>
  <w:style w:type="table" w:styleId="Tabellenraster">
    <w:name w:val="Table Grid"/>
    <w:basedOn w:val="NormaleTabelle"/>
    <w:uiPriority w:val="59"/>
    <w:rsid w:val="000A54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regung">
    <w:name w:val="Anregung"/>
    <w:basedOn w:val="Standard"/>
    <w:rsid w:val="005561ED"/>
    <w:pPr>
      <w:tabs>
        <w:tab w:val="left" w:pos="2835"/>
      </w:tabs>
      <w:spacing w:after="120" w:line="240" w:lineRule="auto"/>
      <w:ind w:left="851"/>
    </w:pPr>
    <w:rPr>
      <w:sz w:val="16"/>
    </w:rPr>
  </w:style>
  <w:style w:type="paragraph" w:customStyle="1" w:styleId="Tabelle">
    <w:name w:val="Tabelle"/>
    <w:basedOn w:val="Standard"/>
    <w:qFormat/>
    <w:rsid w:val="005561ED"/>
    <w:pPr>
      <w:spacing w:before="60" w:after="60" w:line="240" w:lineRule="auto"/>
      <w:ind w:left="85" w:right="85"/>
      <w:jc w:val="left"/>
    </w:pPr>
  </w:style>
  <w:style w:type="paragraph" w:styleId="Verzeichnis1">
    <w:name w:val="toc 1"/>
    <w:basedOn w:val="Standard"/>
    <w:next w:val="Standard"/>
    <w:autoRedefine/>
    <w:uiPriority w:val="39"/>
    <w:unhideWhenUsed/>
    <w:rsid w:val="001A6EAA"/>
    <w:pPr>
      <w:tabs>
        <w:tab w:val="right" w:leader="dot" w:pos="9639"/>
      </w:tabs>
      <w:spacing w:before="360" w:line="240" w:lineRule="auto"/>
      <w:ind w:left="567" w:right="851" w:hanging="567"/>
    </w:pPr>
    <w:rPr>
      <w:b/>
    </w:rPr>
  </w:style>
  <w:style w:type="paragraph" w:styleId="Verzeichnis2">
    <w:name w:val="toc 2"/>
    <w:basedOn w:val="Standard"/>
    <w:next w:val="Standard"/>
    <w:autoRedefine/>
    <w:uiPriority w:val="39"/>
    <w:unhideWhenUsed/>
    <w:rsid w:val="001A6EAA"/>
    <w:pPr>
      <w:tabs>
        <w:tab w:val="right" w:leader="dot" w:pos="9639"/>
      </w:tabs>
      <w:spacing w:before="240" w:line="240" w:lineRule="auto"/>
      <w:ind w:left="851" w:right="851" w:hanging="851"/>
      <w:jc w:val="left"/>
    </w:pPr>
    <w:rPr>
      <w:b/>
    </w:rPr>
  </w:style>
  <w:style w:type="character" w:styleId="Hyperlink">
    <w:name w:val="Hyperlink"/>
    <w:basedOn w:val="Absatz-Standardschriftart"/>
    <w:uiPriority w:val="99"/>
    <w:rsid w:val="00F71FF2"/>
    <w:rPr>
      <w:color w:val="0000FF"/>
      <w:u w:val="single"/>
    </w:rPr>
  </w:style>
  <w:style w:type="paragraph" w:styleId="Sprechblasentext">
    <w:name w:val="Balloon Text"/>
    <w:basedOn w:val="Standard"/>
    <w:link w:val="SprechblasentextZchn"/>
    <w:uiPriority w:val="99"/>
    <w:semiHidden/>
    <w:unhideWhenUsed/>
    <w:rsid w:val="003D64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64DB"/>
    <w:rPr>
      <w:rFonts w:ascii="Tahoma" w:hAnsi="Tahoma" w:cs="Tahoma"/>
      <w:sz w:val="16"/>
      <w:szCs w:val="16"/>
    </w:rPr>
  </w:style>
  <w:style w:type="paragraph" w:styleId="Verzeichnis5">
    <w:name w:val="toc 5"/>
    <w:basedOn w:val="Standard"/>
    <w:next w:val="Standard"/>
    <w:autoRedefine/>
    <w:uiPriority w:val="39"/>
    <w:unhideWhenUsed/>
    <w:rsid w:val="00AB1BF1"/>
    <w:pPr>
      <w:tabs>
        <w:tab w:val="right" w:leader="dot" w:pos="9639"/>
      </w:tabs>
      <w:spacing w:line="240" w:lineRule="auto"/>
      <w:ind w:left="1701" w:right="851" w:hanging="1701"/>
      <w:jc w:val="left"/>
    </w:pPr>
  </w:style>
  <w:style w:type="paragraph" w:styleId="Verzeichnis3">
    <w:name w:val="toc 3"/>
    <w:basedOn w:val="Standard"/>
    <w:next w:val="Standard"/>
    <w:autoRedefine/>
    <w:uiPriority w:val="39"/>
    <w:unhideWhenUsed/>
    <w:rsid w:val="001A6EAA"/>
    <w:pPr>
      <w:tabs>
        <w:tab w:val="right" w:leader="dot" w:pos="9639"/>
      </w:tabs>
      <w:spacing w:before="120" w:line="240" w:lineRule="auto"/>
      <w:ind w:left="1134" w:right="851" w:hanging="1134"/>
      <w:jc w:val="left"/>
    </w:pPr>
  </w:style>
  <w:style w:type="paragraph" w:styleId="Verzeichnis4">
    <w:name w:val="toc 4"/>
    <w:basedOn w:val="Standard"/>
    <w:next w:val="Standard"/>
    <w:autoRedefine/>
    <w:uiPriority w:val="39"/>
    <w:unhideWhenUsed/>
    <w:rsid w:val="001A6EAA"/>
    <w:pPr>
      <w:tabs>
        <w:tab w:val="right" w:leader="dot" w:pos="9639"/>
      </w:tabs>
      <w:spacing w:before="60" w:line="240" w:lineRule="auto"/>
      <w:ind w:left="1418" w:right="851" w:hanging="1418"/>
      <w:jc w:val="left"/>
    </w:pPr>
  </w:style>
  <w:style w:type="table" w:customStyle="1" w:styleId="HelleSchattierung-Akzent11">
    <w:name w:val="Helle Schattierung - Akzent 11"/>
    <w:basedOn w:val="NormaleTabelle"/>
    <w:uiPriority w:val="60"/>
    <w:rsid w:val="0050391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3">
    <w:name w:val="Light Shading Accent 3"/>
    <w:basedOn w:val="NormaleTabelle"/>
    <w:uiPriority w:val="60"/>
    <w:rsid w:val="0050391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2">
    <w:name w:val="Light Shading Accent 2"/>
    <w:basedOn w:val="NormaleTabelle"/>
    <w:uiPriority w:val="60"/>
    <w:rsid w:val="0050391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psTabelle">
    <w:name w:val="ps Tabelle"/>
    <w:basedOn w:val="NormaleTabelle"/>
    <w:uiPriority w:val="99"/>
    <w:qFormat/>
    <w:rsid w:val="000A5446"/>
    <w:pPr>
      <w:spacing w:before="60" w:after="60"/>
      <w:ind w:left="85" w:right="85"/>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Bild">
    <w:name w:val="Bild"/>
    <w:basedOn w:val="Standard"/>
    <w:next w:val="Standard"/>
    <w:qFormat/>
    <w:rsid w:val="00600BB3"/>
    <w:pPr>
      <w:numPr>
        <w:numId w:val="6"/>
      </w:numPr>
      <w:ind w:left="1134" w:hanging="1134"/>
    </w:pPr>
    <w:rPr>
      <w:sz w:val="18"/>
    </w:rPr>
  </w:style>
  <w:style w:type="paragraph" w:styleId="Abbildungsverzeichnis">
    <w:name w:val="table of figures"/>
    <w:basedOn w:val="Standard"/>
    <w:next w:val="Standard"/>
    <w:uiPriority w:val="99"/>
    <w:rsid w:val="0079547D"/>
    <w:pPr>
      <w:tabs>
        <w:tab w:val="right" w:leader="dot" w:pos="9639"/>
      </w:tabs>
      <w:ind w:left="1134" w:right="851" w:hanging="1134"/>
      <w:jc w:val="left"/>
    </w:pPr>
  </w:style>
  <w:style w:type="paragraph" w:styleId="Listenabsatz">
    <w:name w:val="List Paragraph"/>
    <w:basedOn w:val="Standard"/>
    <w:uiPriority w:val="34"/>
    <w:unhideWhenUsed/>
    <w:rsid w:val="00AC73B2"/>
    <w:pPr>
      <w:ind w:left="720"/>
      <w:contextualSpacing/>
    </w:pPr>
  </w:style>
  <w:style w:type="numbering" w:customStyle="1" w:styleId="Aufzhlung">
    <w:name w:val="Aufzählung"/>
    <w:uiPriority w:val="99"/>
    <w:rsid w:val="00CB3FD0"/>
    <w:pPr>
      <w:numPr>
        <w:numId w:val="7"/>
      </w:numPr>
    </w:pPr>
  </w:style>
  <w:style w:type="numbering" w:customStyle="1" w:styleId="Nummerierung">
    <w:name w:val="Nummerierung"/>
    <w:uiPriority w:val="99"/>
    <w:rsid w:val="00A859C5"/>
    <w:pPr>
      <w:numPr>
        <w:numId w:val="8"/>
      </w:numPr>
    </w:pPr>
  </w:style>
  <w:style w:type="numbering" w:customStyle="1" w:styleId="psabc">
    <w:name w:val="ps abc"/>
    <w:uiPriority w:val="99"/>
    <w:rsid w:val="00324B74"/>
    <w:pPr>
      <w:numPr>
        <w:numId w:val="9"/>
      </w:numPr>
    </w:pPr>
  </w:style>
  <w:style w:type="paragraph" w:customStyle="1" w:styleId="Normal">
    <w:name w:val="[Normal]"/>
    <w:uiPriority w:val="99"/>
    <w:rsid w:val="006F5FC5"/>
    <w:pPr>
      <w:widowControl w:val="0"/>
      <w:autoSpaceDE w:val="0"/>
      <w:autoSpaceDN w:val="0"/>
      <w:adjustRightInd w:val="0"/>
    </w:pPr>
    <w:rPr>
      <w:rFonts w:ascii="Arial" w:hAnsi="Arial" w:cs="Arial"/>
      <w:sz w:val="24"/>
      <w:szCs w:val="24"/>
      <w:lang w:val="x-none"/>
    </w:rPr>
  </w:style>
  <w:style w:type="paragraph" w:customStyle="1" w:styleId="1berschrift-1">
    <w:name w:val="1. Überschrift  -  1."/>
    <w:basedOn w:val="Standard"/>
    <w:next w:val="Standard"/>
    <w:uiPriority w:val="99"/>
    <w:rsid w:val="006F5FC5"/>
    <w:pPr>
      <w:numPr>
        <w:numId w:val="1"/>
      </w:numPr>
      <w:tabs>
        <w:tab w:val="left" w:pos="567"/>
      </w:tabs>
      <w:autoSpaceDE w:val="0"/>
      <w:autoSpaceDN w:val="0"/>
      <w:adjustRightInd w:val="0"/>
      <w:jc w:val="left"/>
    </w:pPr>
    <w:rPr>
      <w:rFonts w:cs="Arial"/>
      <w:b/>
      <w:bCs/>
      <w:sz w:val="24"/>
      <w:szCs w:val="24"/>
      <w:lang w:val="x-none"/>
    </w:rPr>
  </w:style>
  <w:style w:type="paragraph" w:customStyle="1" w:styleId="2berschrift-11">
    <w:name w:val="2. Überschrift  -  1.1"/>
    <w:basedOn w:val="Standard"/>
    <w:next w:val="Standard"/>
    <w:uiPriority w:val="99"/>
    <w:rsid w:val="006F5FC5"/>
    <w:pPr>
      <w:keepNext/>
      <w:numPr>
        <w:ilvl w:val="1"/>
        <w:numId w:val="2"/>
      </w:numPr>
      <w:tabs>
        <w:tab w:val="left" w:pos="850"/>
      </w:tabs>
      <w:autoSpaceDE w:val="0"/>
      <w:autoSpaceDN w:val="0"/>
      <w:adjustRightInd w:val="0"/>
      <w:jc w:val="left"/>
    </w:pPr>
    <w:rPr>
      <w:rFonts w:cs="Arial"/>
      <w:b/>
      <w:bCs/>
      <w:sz w:val="20"/>
      <w:szCs w:val="20"/>
      <w:lang w:val="x-none"/>
    </w:rPr>
  </w:style>
  <w:style w:type="paragraph" w:customStyle="1" w:styleId="3berschrift-111">
    <w:name w:val="3. Überschrift  -  1.1.1"/>
    <w:basedOn w:val="Standard"/>
    <w:next w:val="Standard"/>
    <w:uiPriority w:val="99"/>
    <w:rsid w:val="006F5FC5"/>
    <w:pPr>
      <w:keepNext/>
      <w:numPr>
        <w:ilvl w:val="2"/>
        <w:numId w:val="3"/>
      </w:numPr>
      <w:tabs>
        <w:tab w:val="left" w:pos="1134"/>
      </w:tabs>
      <w:autoSpaceDE w:val="0"/>
      <w:autoSpaceDN w:val="0"/>
      <w:adjustRightInd w:val="0"/>
      <w:jc w:val="left"/>
    </w:pPr>
    <w:rPr>
      <w:rFonts w:cs="Arial"/>
      <w:b/>
      <w:bCs/>
      <w:sz w:val="20"/>
      <w:szCs w:val="20"/>
      <w:lang w:val="x-none"/>
    </w:rPr>
  </w:style>
  <w:style w:type="paragraph" w:customStyle="1" w:styleId="4berschrift-1111">
    <w:name w:val="4. Überschrift  -  1.1.1.1"/>
    <w:basedOn w:val="Standard"/>
    <w:next w:val="Standard"/>
    <w:uiPriority w:val="99"/>
    <w:rsid w:val="006F5FC5"/>
    <w:pPr>
      <w:keepNext/>
      <w:keepLines/>
      <w:numPr>
        <w:ilvl w:val="3"/>
        <w:numId w:val="4"/>
      </w:numPr>
      <w:tabs>
        <w:tab w:val="left" w:pos="1417"/>
      </w:tabs>
      <w:autoSpaceDE w:val="0"/>
      <w:autoSpaceDN w:val="0"/>
      <w:adjustRightInd w:val="0"/>
      <w:jc w:val="left"/>
    </w:pPr>
    <w:rPr>
      <w:rFonts w:cs="Arial"/>
      <w:b/>
      <w:bCs/>
      <w:sz w:val="20"/>
      <w:szCs w:val="20"/>
      <w:lang w:val="x-none"/>
    </w:rPr>
  </w:style>
  <w:style w:type="paragraph" w:customStyle="1" w:styleId="Anstrich1-Text">
    <w:name w:val="Anstrich 1  - Text"/>
    <w:basedOn w:val="Standard"/>
    <w:uiPriority w:val="99"/>
    <w:rsid w:val="000E37E9"/>
    <w:pPr>
      <w:tabs>
        <w:tab w:val="num" w:pos="360"/>
        <w:tab w:val="left" w:pos="1134"/>
        <w:tab w:val="left" w:pos="2268"/>
        <w:tab w:val="left" w:pos="3402"/>
        <w:tab w:val="left" w:pos="4535"/>
        <w:tab w:val="left" w:pos="5669"/>
        <w:tab w:val="left" w:pos="6803"/>
        <w:tab w:val="left" w:pos="7937"/>
        <w:tab w:val="left" w:pos="9071"/>
      </w:tabs>
      <w:autoSpaceDE w:val="0"/>
      <w:autoSpaceDN w:val="0"/>
      <w:adjustRightInd w:val="0"/>
      <w:ind w:left="360" w:hanging="360"/>
      <w:jc w:val="left"/>
    </w:pPr>
    <w:rPr>
      <w:rFonts w:cs="Arial"/>
      <w:sz w:val="20"/>
      <w:szCs w:val="20"/>
      <w:lang w:val="x-none"/>
    </w:rPr>
  </w:style>
  <w:style w:type="paragraph" w:customStyle="1" w:styleId="Anstrich2-Text">
    <w:name w:val="Anstrich 2    - Text"/>
    <w:basedOn w:val="Anstrich1-Text"/>
    <w:uiPriority w:val="99"/>
    <w:rsid w:val="000E37E9"/>
    <w:pPr>
      <w:numPr>
        <w:ilvl w:val="1"/>
        <w:numId w:val="3"/>
      </w:numPr>
      <w:tabs>
        <w:tab w:val="clear" w:pos="1134"/>
        <w:tab w:val="clear" w:pos="2268"/>
        <w:tab w:val="clear" w:pos="3402"/>
        <w:tab w:val="clear" w:pos="4535"/>
        <w:tab w:val="clear" w:pos="5669"/>
        <w:tab w:val="clear" w:pos="6803"/>
        <w:tab w:val="clear" w:pos="7937"/>
        <w:tab w:val="clear" w:pos="9071"/>
      </w:tabs>
    </w:pPr>
  </w:style>
  <w:style w:type="paragraph" w:customStyle="1" w:styleId="p">
    <w:name w:val="p"/>
    <w:basedOn w:val="Standard"/>
    <w:uiPriority w:val="99"/>
    <w:rsid w:val="00403C05"/>
    <w:pPr>
      <w:autoSpaceDE w:val="0"/>
      <w:autoSpaceDN w:val="0"/>
      <w:adjustRightInd w:val="0"/>
      <w:spacing w:line="240" w:lineRule="auto"/>
      <w:jc w:val="left"/>
    </w:pPr>
    <w:rPr>
      <w:rFonts w:cs="Arial"/>
      <w:sz w:val="20"/>
      <w:szCs w:val="20"/>
      <w:lang w:val="x-none"/>
    </w:rPr>
  </w:style>
  <w:style w:type="character" w:styleId="NichtaufgelsteErwhnung">
    <w:name w:val="Unresolved Mention"/>
    <w:basedOn w:val="Absatz-Standardschriftart"/>
    <w:uiPriority w:val="99"/>
    <w:semiHidden/>
    <w:unhideWhenUsed/>
    <w:rsid w:val="00403C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waltvere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25400">
          <a:solidFill>
            <a:srgbClr val="FF0000"/>
          </a:solidFill>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3C3C-BC5C-4192-A851-3290B6B5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2007</Words>
  <Characters>12647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Dokument</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Christoph Spitzley</dc:creator>
  <cp:keywords>Normal.docx</cp:keywords>
  <dc:description/>
  <cp:lastModifiedBy>Kai Schmitz</cp:lastModifiedBy>
  <cp:revision>26</cp:revision>
  <cp:lastPrinted>2007-03-06T13:02:00Z</cp:lastPrinted>
  <dcterms:created xsi:type="dcterms:W3CDTF">2018-06-05T05:18:00Z</dcterms:created>
  <dcterms:modified xsi:type="dcterms:W3CDTF">2018-06-18T13:20:00Z</dcterms:modified>
</cp:coreProperties>
</file>